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99" w:rsidRDefault="00D15DF9">
      <w:r>
        <w:t xml:space="preserve">Zmiany </w:t>
      </w:r>
      <w:r w:rsidR="005B472B">
        <w:t xml:space="preserve">w </w:t>
      </w:r>
      <w:r>
        <w:t>schemat</w:t>
      </w:r>
      <w:r w:rsidR="005B472B">
        <w:t xml:space="preserve">ach </w:t>
      </w:r>
      <w:r>
        <w:t xml:space="preserve"> XSD</w:t>
      </w:r>
    </w:p>
    <w:p w:rsidR="00D15DF9" w:rsidRDefault="00D15DF9" w:rsidP="00D15DF9">
      <w:pPr>
        <w:jc w:val="both"/>
      </w:pPr>
      <w:r>
        <w:t>Informujemy</w:t>
      </w:r>
      <w:r w:rsidRPr="00D15DF9">
        <w:t>, że w celu usprawniania procesu przekazywania danych o wysokości zobowiązań do</w:t>
      </w:r>
      <w:r>
        <w:t> </w:t>
      </w:r>
      <w:r w:rsidRPr="00D15DF9">
        <w:t xml:space="preserve">zapłaty Bankowy Fundusz Gwarancyjny przygotował </w:t>
      </w:r>
      <w:r>
        <w:t xml:space="preserve">i udostępnił </w:t>
      </w:r>
      <w:r w:rsidRPr="00D15DF9">
        <w:t>nową wersję plików wzorcowych (schematy XSD) dla dokumentów elektronicznych w formacie XML (o których jest mowa w Załączniku nr 4 do Rozporządzenia w części „Wymogi techniczne dla plików XML”) niezbędnych do sporządzania informacji, według wzorów określonych w załącznikach nr 1 i 2 do rozporządzenia Ministra Rozwoju i Finansów z dnia 8 marca 2017 r. w sprawie przekazywania w formie zobowiązań do zapłaty składek wnoszonych do Bankowego Funduszu Gwarancyjnego przez banki, oddziały banków zagranicznych, firmy inwestycyjne, spółdzielcze kasy oszczędnościowo – kredytowe oraz Krajową Kasę Oszczędnościowo – Kredytową.</w:t>
      </w:r>
    </w:p>
    <w:p w:rsidR="00D15DF9" w:rsidRDefault="00D15DF9" w:rsidP="005B472B">
      <w:pPr>
        <w:pStyle w:val="Akapitzlist"/>
        <w:numPr>
          <w:ilvl w:val="0"/>
          <w:numId w:val="1"/>
        </w:numPr>
        <w:jc w:val="both"/>
      </w:pPr>
      <w:r>
        <w:t xml:space="preserve">Dla Banków – </w:t>
      </w:r>
      <w:r w:rsidRPr="00D15DF9">
        <w:t>http://schema.bfg.pl/Resolution/DRF/</w:t>
      </w:r>
      <w:r>
        <w:t>3</w:t>
      </w:r>
      <w:r w:rsidRPr="00D15DF9">
        <w:t>/DRFF1.xsd</w:t>
      </w:r>
    </w:p>
    <w:p w:rsidR="00D15DF9" w:rsidRDefault="00D15DF9" w:rsidP="005B472B">
      <w:pPr>
        <w:pStyle w:val="Akapitzlist"/>
        <w:numPr>
          <w:ilvl w:val="0"/>
          <w:numId w:val="1"/>
        </w:numPr>
        <w:jc w:val="both"/>
      </w:pPr>
      <w:r>
        <w:t xml:space="preserve">Dla Banków zrzeszających – za zrzeszone banki spółdzielcze - </w:t>
      </w:r>
      <w:hyperlink r:id="rId5" w:history="1">
        <w:r w:rsidRPr="00BF5B98">
          <w:rPr>
            <w:rStyle w:val="Hipercze"/>
          </w:rPr>
          <w:t>http://schema.bfg.pl/Resolution/DRF/</w:t>
        </w:r>
        <w:r w:rsidRPr="00BF5B98">
          <w:rPr>
            <w:rStyle w:val="Hipercze"/>
          </w:rPr>
          <w:t>3</w:t>
        </w:r>
        <w:r w:rsidRPr="00BF5B98">
          <w:rPr>
            <w:rStyle w:val="Hipercze"/>
          </w:rPr>
          <w:t>/DRFF2.xsd</w:t>
        </w:r>
      </w:hyperlink>
    </w:p>
    <w:p w:rsidR="00D15DF9" w:rsidRDefault="00D15DF9" w:rsidP="005B472B">
      <w:pPr>
        <w:pStyle w:val="Akapitzlist"/>
        <w:numPr>
          <w:ilvl w:val="0"/>
          <w:numId w:val="1"/>
        </w:numPr>
        <w:jc w:val="both"/>
      </w:pPr>
      <w:r w:rsidRPr="00D15DF9">
        <w:t>Krajowa Spółdzielcza Kasa Oszczędnościowo-Kredytowa – za SKOK-i</w:t>
      </w:r>
      <w:r>
        <w:t xml:space="preserve"> - </w:t>
      </w:r>
      <w:hyperlink r:id="rId6" w:history="1">
        <w:r w:rsidRPr="00BF5B98">
          <w:rPr>
            <w:rStyle w:val="Hipercze"/>
          </w:rPr>
          <w:t>http://schema.bfg.pl/Resolution/DRF/3/DRFF2.xsd</w:t>
        </w:r>
      </w:hyperlink>
    </w:p>
    <w:p w:rsidR="00D15DF9" w:rsidRDefault="005B472B" w:rsidP="005B472B">
      <w:pPr>
        <w:jc w:val="both"/>
      </w:pPr>
      <w:r>
        <w:t xml:space="preserve">W terminie </w:t>
      </w:r>
      <w:r>
        <w:t>18 do 22 lutego 2019 r</w:t>
      </w:r>
      <w:r>
        <w:t xml:space="preserve"> udostępnimy dla Państwa </w:t>
      </w:r>
      <w:r>
        <w:t>środowisk</w:t>
      </w:r>
      <w:r>
        <w:t>o</w:t>
      </w:r>
      <w:r>
        <w:t xml:space="preserve"> testowe i </w:t>
      </w:r>
      <w:r>
        <w:t xml:space="preserve">przeprowadzimy </w:t>
      </w:r>
      <w:r>
        <w:t>test</w:t>
      </w:r>
      <w:r>
        <w:t>y</w:t>
      </w:r>
      <w:r>
        <w:t xml:space="preserve"> z Państwa udziałem (fakultatywnie) </w:t>
      </w:r>
      <w:r>
        <w:t xml:space="preserve">dotyczące </w:t>
      </w:r>
      <w:r>
        <w:t>nowej wersji schematów XSD</w:t>
      </w:r>
      <w:r>
        <w:t>.</w:t>
      </w:r>
    </w:p>
    <w:p w:rsidR="005B472B" w:rsidRDefault="005B472B" w:rsidP="005B472B">
      <w:pPr>
        <w:jc w:val="both"/>
      </w:pPr>
      <w:r>
        <w:t xml:space="preserve">Wdrożenie produkcyjne nowej wersji schematów XSD jest przewidziane na dzień 1 kwietnia 2019 roku. </w:t>
      </w:r>
    </w:p>
    <w:p w:rsidR="005B472B" w:rsidRDefault="005B472B" w:rsidP="005B472B">
      <w:pPr>
        <w:jc w:val="both"/>
      </w:pPr>
      <w:r w:rsidRPr="005B472B">
        <w:t>W przypadku jakichkolwiek wątpliwości, dalszych pytań, prosimy o kontakt telefoniczny z</w:t>
      </w:r>
      <w:r>
        <w:t> </w:t>
      </w:r>
      <w:r w:rsidRPr="005B472B">
        <w:t xml:space="preserve">Departamentem Informatyki: + 48 22 583 07 00, +48 22 583 07 01 lub </w:t>
      </w:r>
      <w:proofErr w:type="spellStart"/>
      <w:r w:rsidRPr="005B472B">
        <w:t>mail’owy</w:t>
      </w:r>
      <w:proofErr w:type="spellEnd"/>
      <w:r w:rsidRPr="005B472B">
        <w:t xml:space="preserve"> na skrzynkę Kancelaria@bfg.pl</w:t>
      </w:r>
      <w:bookmarkStart w:id="0" w:name="_GoBack"/>
      <w:bookmarkEnd w:id="0"/>
    </w:p>
    <w:sectPr w:rsidR="005B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B2C"/>
    <w:multiLevelType w:val="hybridMultilevel"/>
    <w:tmpl w:val="CE308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F9"/>
    <w:rsid w:val="005B472B"/>
    <w:rsid w:val="00BF7899"/>
    <w:rsid w:val="00D15DF9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53BD"/>
  <w15:chartTrackingRefBased/>
  <w15:docId w15:val="{722853D1-7814-4A37-806C-72B9C8A0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D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5DF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B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ema.bfg.pl/Resolution/DRF/3/DRFF2.xsd" TargetMode="External"/><Relationship Id="rId5" Type="http://schemas.openxmlformats.org/officeDocument/2006/relationships/hyperlink" Target="http://schema.bfg.pl/Resolution/DRF/3/DRFF2.x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C6CEF15B.dotm</Template>
  <TotalTime>34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Kłodziński Łukasz</dc:creator>
  <cp:keywords/>
  <dc:description/>
  <cp:lastModifiedBy>Kłodziński Łukasz</cp:lastModifiedBy>
  <cp:revision>1</cp:revision>
  <dcterms:created xsi:type="dcterms:W3CDTF">2019-01-09T10:28:00Z</dcterms:created>
  <dcterms:modified xsi:type="dcterms:W3CDTF">2019-01-09T11:04:00Z</dcterms:modified>
</cp:coreProperties>
</file>