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E" w:rsidRPr="0089525B" w:rsidRDefault="005046AE" w:rsidP="005046AE">
      <w:pPr>
        <w:rPr>
          <w:sz w:val="22"/>
          <w:szCs w:val="22"/>
        </w:rPr>
      </w:pPr>
      <w:r w:rsidRPr="0089525B">
        <w:rPr>
          <w:sz w:val="22"/>
          <w:szCs w:val="22"/>
        </w:rPr>
        <w:t>- wzór –</w:t>
      </w:r>
    </w:p>
    <w:p w:rsidR="005046AE" w:rsidRPr="0089525B" w:rsidRDefault="005046AE" w:rsidP="005046AE">
      <w:pPr>
        <w:rPr>
          <w:i/>
          <w:sz w:val="22"/>
          <w:szCs w:val="22"/>
        </w:rPr>
      </w:pPr>
      <w:r w:rsidRPr="0089525B">
        <w:rPr>
          <w:i/>
          <w:sz w:val="22"/>
          <w:szCs w:val="22"/>
        </w:rPr>
        <w:t>Numer postępowania DAZ/ZP/6/2017</w:t>
      </w:r>
    </w:p>
    <w:p w:rsidR="005046AE" w:rsidRPr="0089525B" w:rsidRDefault="005046AE" w:rsidP="005046AE">
      <w:pPr>
        <w:rPr>
          <w:sz w:val="22"/>
          <w:szCs w:val="22"/>
        </w:rPr>
      </w:pPr>
    </w:p>
    <w:p w:rsidR="005046AE" w:rsidRPr="0089525B" w:rsidRDefault="005046AE" w:rsidP="005046AE">
      <w:pPr>
        <w:jc w:val="center"/>
        <w:rPr>
          <w:b/>
        </w:rPr>
      </w:pPr>
      <w:r w:rsidRPr="0089525B">
        <w:rPr>
          <w:b/>
        </w:rPr>
        <w:t>Formularz techniczny oferty</w:t>
      </w:r>
    </w:p>
    <w:p w:rsidR="005046AE" w:rsidRPr="0089525B" w:rsidRDefault="005046AE" w:rsidP="005046AE">
      <w:pPr>
        <w:jc w:val="center"/>
        <w:rPr>
          <w:b/>
          <w:u w:val="single"/>
        </w:rPr>
      </w:pPr>
      <w:r w:rsidRPr="0089525B">
        <w:rPr>
          <w:b/>
          <w:u w:val="single"/>
        </w:rPr>
        <w:t xml:space="preserve">dla Części zamówienia nr </w:t>
      </w:r>
      <w:r w:rsidR="007F2CFF" w:rsidRPr="0089525B">
        <w:rPr>
          <w:b/>
          <w:u w:val="single"/>
        </w:rPr>
        <w:t>1</w:t>
      </w:r>
    </w:p>
    <w:p w:rsidR="005046AE" w:rsidRPr="0089525B" w:rsidRDefault="005046AE" w:rsidP="005046AE">
      <w:pPr>
        <w:jc w:val="center"/>
        <w:rPr>
          <w:b/>
          <w:sz w:val="20"/>
          <w:szCs w:val="20"/>
        </w:rPr>
      </w:pPr>
      <w:r w:rsidRPr="0089525B">
        <w:rPr>
          <w:b/>
          <w:sz w:val="20"/>
          <w:szCs w:val="20"/>
        </w:rPr>
        <w:t xml:space="preserve">  dostawa komputerów przenośnych i peryferii komputerowych – po 30 sztuk </w:t>
      </w:r>
    </w:p>
    <w:p w:rsidR="005046AE" w:rsidRPr="0089525B" w:rsidRDefault="005046AE" w:rsidP="005046AE">
      <w:pPr>
        <w:jc w:val="center"/>
        <w:rPr>
          <w:b/>
        </w:rPr>
      </w:pPr>
    </w:p>
    <w:p w:rsidR="005046AE" w:rsidRPr="0089525B" w:rsidRDefault="005046AE" w:rsidP="005046AE">
      <w:pPr>
        <w:pStyle w:val="Tekstpodstawowy"/>
        <w:spacing w:line="276" w:lineRule="auto"/>
        <w:jc w:val="right"/>
        <w:rPr>
          <w:sz w:val="22"/>
          <w:szCs w:val="22"/>
        </w:rPr>
      </w:pPr>
      <w:r w:rsidRPr="0089525B">
        <w:rPr>
          <w:sz w:val="22"/>
          <w:szCs w:val="22"/>
        </w:rPr>
        <w:t xml:space="preserve"> </w:t>
      </w:r>
      <w:r w:rsidRPr="0089525B">
        <w:rPr>
          <w:sz w:val="22"/>
          <w:szCs w:val="22"/>
          <w:lang w:val="pl-PL"/>
        </w:rPr>
        <w:t>…………………….. , dnia ……………….</w:t>
      </w:r>
      <w:r w:rsidRPr="0089525B">
        <w:rPr>
          <w:sz w:val="22"/>
          <w:szCs w:val="22"/>
        </w:rPr>
        <w:t xml:space="preserve"> 201</w:t>
      </w:r>
      <w:r w:rsidRPr="0089525B">
        <w:rPr>
          <w:sz w:val="22"/>
          <w:szCs w:val="22"/>
          <w:lang w:val="pl-PL"/>
        </w:rPr>
        <w:t>7</w:t>
      </w:r>
      <w:r w:rsidRPr="0089525B">
        <w:rPr>
          <w:sz w:val="22"/>
          <w:szCs w:val="22"/>
        </w:rPr>
        <w:t xml:space="preserve"> r.</w:t>
      </w:r>
    </w:p>
    <w:p w:rsidR="005046AE" w:rsidRPr="0089525B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89525B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89525B" w:rsidRDefault="005046AE" w:rsidP="005046AE">
      <w:pPr>
        <w:spacing w:line="360" w:lineRule="auto"/>
        <w:rPr>
          <w:sz w:val="22"/>
          <w:szCs w:val="22"/>
          <w:u w:val="single"/>
        </w:rPr>
      </w:pPr>
      <w:r w:rsidRPr="0089525B">
        <w:rPr>
          <w:sz w:val="22"/>
          <w:szCs w:val="22"/>
          <w:u w:val="single"/>
        </w:rPr>
        <w:t>Nazwa i adres Wykonawcy/ów:</w:t>
      </w:r>
    </w:p>
    <w:p w:rsidR="005046AE" w:rsidRPr="0089525B" w:rsidRDefault="005046AE" w:rsidP="005046AE">
      <w:pPr>
        <w:spacing w:line="360" w:lineRule="auto"/>
        <w:rPr>
          <w:sz w:val="22"/>
          <w:szCs w:val="22"/>
        </w:rPr>
      </w:pPr>
      <w:r w:rsidRPr="0089525B">
        <w:rPr>
          <w:sz w:val="22"/>
          <w:szCs w:val="22"/>
        </w:rPr>
        <w:t>……………………………………………………………….……………………....………….….….…. …..………………………………………………………………………………………………………</w:t>
      </w:r>
    </w:p>
    <w:p w:rsidR="005046AE" w:rsidRPr="0089525B" w:rsidRDefault="005046AE" w:rsidP="005046AE">
      <w:pPr>
        <w:spacing w:line="360" w:lineRule="auto"/>
        <w:rPr>
          <w:sz w:val="22"/>
          <w:szCs w:val="22"/>
        </w:rPr>
      </w:pPr>
      <w:r w:rsidRPr="0089525B">
        <w:rPr>
          <w:sz w:val="22"/>
          <w:szCs w:val="22"/>
        </w:rPr>
        <w:t xml:space="preserve">Adres </w:t>
      </w:r>
      <w:r w:rsidRPr="0089525B">
        <w:rPr>
          <w:i/>
          <w:sz w:val="22"/>
          <w:szCs w:val="22"/>
        </w:rPr>
        <w:t>(siedziba) (kod, miejscowość, ulica, powiat, województwo):</w:t>
      </w:r>
      <w:r w:rsidRPr="0089525B">
        <w:rPr>
          <w:sz w:val="22"/>
          <w:szCs w:val="22"/>
        </w:rPr>
        <w:t xml:space="preserve"> 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5046AE" w:rsidRPr="0089525B" w:rsidRDefault="005046AE" w:rsidP="005046AE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5046AE" w:rsidRPr="0089525B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89525B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Pr="0089525B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„Dostawa komputerów przenośnych o peryferii komputerowych </w:t>
      </w:r>
      <w:r w:rsidRPr="0089525B">
        <w:rPr>
          <w:rFonts w:ascii="Times New Roman" w:hAnsi="Times New Roman" w:cs="Times New Roman"/>
          <w:b/>
          <w:sz w:val="22"/>
          <w:szCs w:val="22"/>
          <w:lang w:val="pl-PL"/>
        </w:rPr>
        <w:br/>
        <w:t xml:space="preserve">(2 części)” </w:t>
      </w:r>
      <w:r w:rsidRPr="0089525B">
        <w:rPr>
          <w:rFonts w:ascii="Times New Roman" w:hAnsi="Times New Roman" w:cs="Times New Roman"/>
          <w:sz w:val="22"/>
          <w:szCs w:val="22"/>
          <w:lang w:val="pl-PL"/>
        </w:rPr>
        <w:t xml:space="preserve">zobowiązujemy się do zrealizowania </w:t>
      </w:r>
      <w:r w:rsidR="007678AC" w:rsidRPr="0089525B">
        <w:rPr>
          <w:rFonts w:ascii="Times New Roman" w:hAnsi="Times New Roman" w:cs="Times New Roman"/>
          <w:sz w:val="22"/>
          <w:szCs w:val="22"/>
          <w:lang w:val="pl-PL"/>
        </w:rPr>
        <w:t xml:space="preserve">Części </w:t>
      </w:r>
      <w:r w:rsidRPr="0089525B">
        <w:rPr>
          <w:rFonts w:ascii="Times New Roman" w:hAnsi="Times New Roman" w:cs="Times New Roman"/>
          <w:sz w:val="22"/>
          <w:szCs w:val="22"/>
          <w:lang w:val="pl-PL"/>
        </w:rPr>
        <w:t xml:space="preserve">zamówienia </w:t>
      </w:r>
      <w:r w:rsidR="007678AC" w:rsidRPr="0089525B">
        <w:rPr>
          <w:rFonts w:ascii="Times New Roman" w:hAnsi="Times New Roman" w:cs="Times New Roman"/>
          <w:sz w:val="22"/>
          <w:szCs w:val="22"/>
          <w:lang w:val="pl-PL"/>
        </w:rPr>
        <w:t xml:space="preserve">nr 1 </w:t>
      </w:r>
      <w:r w:rsidRPr="0089525B">
        <w:rPr>
          <w:rFonts w:ascii="Times New Roman" w:hAnsi="Times New Roman" w:cs="Times New Roman"/>
          <w:sz w:val="22"/>
          <w:szCs w:val="22"/>
          <w:lang w:val="pl-PL"/>
        </w:rPr>
        <w:t>zgodnie z opisem technicznym podanym w poniższej tabeli:</w:t>
      </w:r>
    </w:p>
    <w:p w:rsidR="005046AE" w:rsidRPr="0089525B" w:rsidRDefault="005046AE"/>
    <w:p w:rsidR="005046AE" w:rsidRPr="0089525B" w:rsidRDefault="005046AE"/>
    <w:tbl>
      <w:tblPr>
        <w:tblW w:w="944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"/>
        <w:gridCol w:w="8"/>
        <w:gridCol w:w="1581"/>
        <w:gridCol w:w="5059"/>
        <w:gridCol w:w="2275"/>
      </w:tblGrid>
      <w:tr w:rsidR="00FA4DD5" w:rsidRPr="0089525B" w:rsidTr="006501B2">
        <w:trPr>
          <w:trHeight w:val="247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89525B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89525B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89525B" w:rsidRDefault="005046AE" w:rsidP="007678AC">
            <w:pPr>
              <w:jc w:val="center"/>
              <w:rPr>
                <w:b/>
                <w:sz w:val="22"/>
                <w:szCs w:val="22"/>
              </w:rPr>
            </w:pPr>
            <w:r w:rsidRPr="0089525B">
              <w:rPr>
                <w:b/>
                <w:sz w:val="22"/>
                <w:szCs w:val="22"/>
              </w:rPr>
              <w:t xml:space="preserve">Nazwa </w:t>
            </w:r>
            <w:r w:rsidR="007678AC" w:rsidRPr="0089525B">
              <w:rPr>
                <w:b/>
                <w:sz w:val="22"/>
                <w:szCs w:val="22"/>
              </w:rPr>
              <w:t xml:space="preserve">produktu </w:t>
            </w:r>
            <w:r w:rsidRPr="0089525B">
              <w:rPr>
                <w:b/>
                <w:sz w:val="22"/>
                <w:szCs w:val="22"/>
              </w:rPr>
              <w:t>lub cechy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89525B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89525B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5046AE" w:rsidRPr="0089525B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89525B">
              <w:rPr>
                <w:b/>
                <w:sz w:val="22"/>
                <w:szCs w:val="22"/>
              </w:rPr>
              <w:t>Parametry oferowane</w:t>
            </w:r>
          </w:p>
        </w:tc>
      </w:tr>
      <w:tr w:rsidR="00FA4DD5" w:rsidRPr="0089525B" w:rsidTr="00545A45">
        <w:trPr>
          <w:trHeight w:val="163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89525B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89525B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89525B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89525B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89525B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89525B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046AE" w:rsidRPr="0089525B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89525B">
              <w:rPr>
                <w:i/>
                <w:sz w:val="22"/>
                <w:szCs w:val="22"/>
              </w:rPr>
              <w:t>4</w:t>
            </w:r>
          </w:p>
        </w:tc>
      </w:tr>
      <w:tr w:rsidR="00FA4DD5" w:rsidRPr="0089525B" w:rsidTr="00AF7166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F7166" w:rsidRPr="0089525B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89525B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89525B">
              <w:rPr>
                <w:b/>
                <w:sz w:val="22"/>
                <w:szCs w:val="22"/>
              </w:rPr>
              <w:t xml:space="preserve">Dostawa 30 sztuk komputerów przenośnych </w:t>
            </w:r>
            <w:r w:rsidR="00AF7166" w:rsidRPr="0089525B">
              <w:rPr>
                <w:b/>
                <w:sz w:val="22"/>
                <w:szCs w:val="22"/>
              </w:rPr>
              <w:t>z dodatkowym wyposażeniem</w:t>
            </w:r>
          </w:p>
          <w:p w:rsidR="00AF7166" w:rsidRPr="0089525B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89525B" w:rsidRDefault="00AF7166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>Model/Typ</w:t>
            </w:r>
            <w:r w:rsidR="005046AE" w:rsidRPr="0089525B">
              <w:rPr>
                <w:sz w:val="22"/>
                <w:szCs w:val="22"/>
              </w:rPr>
              <w:t xml:space="preserve"> ……………………………………………… </w:t>
            </w:r>
            <w:r w:rsidR="005046AE" w:rsidRPr="0089525B">
              <w:rPr>
                <w:i/>
                <w:sz w:val="18"/>
                <w:szCs w:val="18"/>
              </w:rPr>
              <w:t xml:space="preserve">(w miejsca wykropkowane wpisać oferowany </w:t>
            </w:r>
            <w:r w:rsidRPr="0089525B">
              <w:rPr>
                <w:i/>
                <w:sz w:val="18"/>
                <w:szCs w:val="18"/>
              </w:rPr>
              <w:t>model/</w:t>
            </w:r>
            <w:r w:rsidR="005046AE" w:rsidRPr="0089525B">
              <w:rPr>
                <w:i/>
                <w:sz w:val="18"/>
                <w:szCs w:val="18"/>
              </w:rPr>
              <w:t>typ)</w:t>
            </w:r>
          </w:p>
          <w:p w:rsidR="005046AE" w:rsidRPr="0089525B" w:rsidRDefault="005046AE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>Producent ………………………………………</w:t>
            </w:r>
            <w:r w:rsidRPr="0089525B">
              <w:rPr>
                <w:i/>
                <w:sz w:val="22"/>
                <w:szCs w:val="22"/>
              </w:rPr>
              <w:t xml:space="preserve"> </w:t>
            </w:r>
            <w:r w:rsidRPr="0089525B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89525B" w:rsidRDefault="005046AE" w:rsidP="00597E62">
            <w:pPr>
              <w:rPr>
                <w:b/>
                <w:sz w:val="22"/>
                <w:szCs w:val="22"/>
              </w:rPr>
            </w:pPr>
          </w:p>
        </w:tc>
      </w:tr>
      <w:tr w:rsidR="00FA4DD5" w:rsidRPr="0089525B" w:rsidTr="00F06613">
        <w:trPr>
          <w:trHeight w:val="370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bookmarkStart w:id="0" w:name="_GoBack" w:colFirst="2" w:colLast="2"/>
            <w:r w:rsidRPr="0089525B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Typ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89525B" w:rsidRDefault="00597E6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89525B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spełnia / nie spełnia</w:t>
            </w:r>
          </w:p>
        </w:tc>
      </w:tr>
      <w:bookmarkEnd w:id="0"/>
      <w:tr w:rsidR="00FA4DD5" w:rsidRPr="0089525B" w:rsidTr="00F06613">
        <w:trPr>
          <w:trHeight w:val="35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Zastosowanie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89525B" w:rsidRDefault="00597E6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89525B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89525B" w:rsidTr="00F06613">
        <w:trPr>
          <w:trHeight w:val="449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Wydajność obliczeniowa</w:t>
            </w:r>
            <w:r w:rsidR="006B65D2" w:rsidRPr="0089525B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89525B" w:rsidRDefault="00597E62" w:rsidP="00597E62">
            <w:pPr>
              <w:spacing w:line="276" w:lineRule="auto"/>
              <w:ind w:left="47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Komputer   powinien   osiągać   w   teście   wydajności </w:t>
            </w:r>
            <w:proofErr w:type="spellStart"/>
            <w:r w:rsidRPr="0089525B">
              <w:rPr>
                <w:sz w:val="20"/>
                <w:szCs w:val="20"/>
              </w:rPr>
              <w:t>BAPCo</w:t>
            </w:r>
            <w:proofErr w:type="spellEnd"/>
            <w:r w:rsidRPr="0089525B">
              <w:rPr>
                <w:sz w:val="20"/>
                <w:szCs w:val="20"/>
              </w:rPr>
              <w:t xml:space="preserve"> / </w:t>
            </w:r>
            <w:proofErr w:type="spellStart"/>
            <w:r w:rsidRPr="0089525B">
              <w:rPr>
                <w:sz w:val="20"/>
                <w:szCs w:val="20"/>
              </w:rPr>
              <w:t>Mobilemark</w:t>
            </w:r>
            <w:proofErr w:type="spellEnd"/>
            <w:r w:rsidRPr="0089525B">
              <w:rPr>
                <w:sz w:val="20"/>
                <w:szCs w:val="20"/>
              </w:rPr>
              <w:t xml:space="preserve"> 2014  "Office   Productivity"   wynik   min. 1050 pkt.,</w:t>
            </w:r>
            <w:r w:rsidRPr="0089525B">
              <w:rPr>
                <w:sz w:val="20"/>
                <w:szCs w:val="20"/>
              </w:rPr>
              <w:br/>
              <w:t>a w teście "Data/Financial Analysis" wynik co najmniej 1250 pkt.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1F1F" w:rsidRPr="0089525B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 xml:space="preserve">Wynik </w:t>
            </w:r>
            <w:proofErr w:type="spellStart"/>
            <w:r w:rsidRPr="0089525B">
              <w:rPr>
                <w:i/>
                <w:sz w:val="16"/>
                <w:szCs w:val="16"/>
              </w:rPr>
              <w:t>BAPCo</w:t>
            </w:r>
            <w:proofErr w:type="spellEnd"/>
            <w:r w:rsidRPr="0089525B">
              <w:rPr>
                <w:i/>
                <w:sz w:val="16"/>
                <w:szCs w:val="16"/>
              </w:rPr>
              <w:t>/</w:t>
            </w:r>
            <w:proofErr w:type="spellStart"/>
            <w:r w:rsidRPr="0089525B">
              <w:rPr>
                <w:i/>
                <w:sz w:val="16"/>
                <w:szCs w:val="16"/>
              </w:rPr>
              <w:t>Mobilemark</w:t>
            </w:r>
            <w:proofErr w:type="spellEnd"/>
            <w:r w:rsidRPr="0089525B">
              <w:rPr>
                <w:i/>
                <w:sz w:val="16"/>
                <w:szCs w:val="16"/>
              </w:rPr>
              <w:t xml:space="preserve"> 2014 </w:t>
            </w:r>
          </w:p>
          <w:p w:rsidR="00DE1F1F" w:rsidRPr="0089525B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Pr="0089525B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„Office Productivity”</w:t>
            </w:r>
            <w:r w:rsidR="00DE1F1F" w:rsidRPr="0089525B">
              <w:rPr>
                <w:i/>
                <w:sz w:val="16"/>
                <w:szCs w:val="16"/>
              </w:rPr>
              <w:t>: ……………</w:t>
            </w:r>
          </w:p>
          <w:p w:rsidR="00DE1F1F" w:rsidRPr="0089525B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89525B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„Data/Financial Analysis”: ….……</w:t>
            </w:r>
          </w:p>
        </w:tc>
      </w:tr>
      <w:tr w:rsidR="00FA4DD5" w:rsidRPr="0089525B" w:rsidTr="00F06613">
        <w:trPr>
          <w:trHeight w:val="257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89525B" w:rsidRDefault="005046AE" w:rsidP="003D71F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Procesor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89525B" w:rsidRDefault="00597E6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Procesor klasy x86, co najmniej 2 rdzeniowy, zaprojektowany do pracy w komputerach przenośnych, </w:t>
            </w:r>
            <w:r w:rsidRPr="0089525B">
              <w:rPr>
                <w:sz w:val="20"/>
                <w:szCs w:val="20"/>
              </w:rPr>
              <w:lastRenderedPageBreak/>
              <w:t xml:space="preserve">taktowany zegarem co najmniej 2.5 GHz, pamięcią cache L3 co najmniej 3 MB lub równoważny wydajnościowo osiągający wynik co najmniej 4650 pkt w teście </w:t>
            </w:r>
            <w:proofErr w:type="spellStart"/>
            <w:r w:rsidRPr="0089525B">
              <w:rPr>
                <w:sz w:val="20"/>
                <w:szCs w:val="20"/>
              </w:rPr>
              <w:t>PassMark</w:t>
            </w:r>
            <w:proofErr w:type="spellEnd"/>
            <w:r w:rsidRPr="0089525B">
              <w:rPr>
                <w:sz w:val="20"/>
                <w:szCs w:val="20"/>
              </w:rPr>
              <w:t xml:space="preserve"> CPU Mark</w:t>
            </w:r>
            <w:r w:rsidR="00967CDB" w:rsidRPr="0089525B">
              <w:rPr>
                <w:rStyle w:val="Odwoanieprzypisudolnego"/>
                <w:sz w:val="20"/>
                <w:szCs w:val="20"/>
              </w:rPr>
              <w:footnoteReference w:id="2"/>
            </w:r>
            <w:r w:rsidR="00967CDB" w:rsidRPr="0089525B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89525B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lastRenderedPageBreak/>
              <w:t>Producent i model procesora:</w:t>
            </w:r>
          </w:p>
          <w:p w:rsidR="00DE1F1F" w:rsidRPr="0089525B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89525B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…………………………….</w:t>
            </w:r>
          </w:p>
          <w:p w:rsidR="00DE1F1F" w:rsidRPr="0089525B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89525B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 xml:space="preserve">Wynik testu </w:t>
            </w:r>
            <w:proofErr w:type="spellStart"/>
            <w:r w:rsidRPr="0089525B">
              <w:rPr>
                <w:i/>
                <w:sz w:val="16"/>
                <w:szCs w:val="16"/>
              </w:rPr>
              <w:t>PassMark</w:t>
            </w:r>
            <w:proofErr w:type="spellEnd"/>
            <w:r w:rsidRPr="0089525B">
              <w:rPr>
                <w:i/>
                <w:sz w:val="16"/>
                <w:szCs w:val="16"/>
              </w:rPr>
              <w:t>: ………..</w:t>
            </w:r>
          </w:p>
        </w:tc>
      </w:tr>
      <w:tr w:rsidR="00FA4DD5" w:rsidRPr="0089525B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89525B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lastRenderedPageBreak/>
              <w:t>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Płyta główna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89525B" w:rsidRDefault="00597E6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89525B">
              <w:rPr>
                <w:sz w:val="20"/>
                <w:szCs w:val="20"/>
              </w:rPr>
              <w:t>Gb</w:t>
            </w:r>
            <w:proofErr w:type="spellEnd"/>
            <w:r w:rsidRPr="0089525B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AE" w:rsidRPr="0089525B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89525B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6)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89525B" w:rsidRDefault="007502B1" w:rsidP="007502B1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BIOS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89525B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Zgodny ze specyfikacją UEFI;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Wymagana funkcjonalność typu Wake On LAN;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Zabezpieczenie osobnym hasłem uruchamiania komputera (</w:t>
            </w:r>
            <w:proofErr w:type="spellStart"/>
            <w:r w:rsidRPr="0089525B">
              <w:rPr>
                <w:sz w:val="20"/>
                <w:szCs w:val="20"/>
              </w:rPr>
              <w:t>power</w:t>
            </w:r>
            <w:proofErr w:type="spellEnd"/>
            <w:r w:rsidRPr="0089525B">
              <w:rPr>
                <w:sz w:val="20"/>
                <w:szCs w:val="20"/>
              </w:rPr>
              <w:t xml:space="preserve">-on </w:t>
            </w:r>
            <w:proofErr w:type="spellStart"/>
            <w:r w:rsidRPr="0089525B">
              <w:rPr>
                <w:sz w:val="20"/>
                <w:szCs w:val="20"/>
              </w:rPr>
              <w:t>password</w:t>
            </w:r>
            <w:proofErr w:type="spellEnd"/>
            <w:r w:rsidRPr="0089525B">
              <w:rPr>
                <w:sz w:val="20"/>
                <w:szCs w:val="20"/>
              </w:rPr>
              <w:t xml:space="preserve">) oraz konfiguracji BIOS (admin </w:t>
            </w:r>
            <w:proofErr w:type="spellStart"/>
            <w:r w:rsidRPr="0089525B">
              <w:rPr>
                <w:sz w:val="20"/>
                <w:szCs w:val="20"/>
              </w:rPr>
              <w:t>password</w:t>
            </w:r>
            <w:proofErr w:type="spellEnd"/>
            <w:r w:rsidRPr="0089525B">
              <w:rPr>
                <w:sz w:val="20"/>
                <w:szCs w:val="20"/>
              </w:rPr>
              <w:t>);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Trwale zapisana informacja zawierająca nazwę oraz numer seryjny komputera;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Funkcja blokowania/odblokowania BOOT-</w:t>
            </w:r>
            <w:proofErr w:type="spellStart"/>
            <w:r w:rsidRPr="0089525B">
              <w:rPr>
                <w:sz w:val="20"/>
                <w:szCs w:val="20"/>
              </w:rPr>
              <w:t>owania</w:t>
            </w:r>
            <w:proofErr w:type="spellEnd"/>
            <w:r w:rsidRPr="0089525B">
              <w:rPr>
                <w:sz w:val="20"/>
                <w:szCs w:val="20"/>
              </w:rPr>
              <w:t xml:space="preserve"> z zewnętrznych urządzeń;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Możliwość włączenia/wyłączenia zintegrowanej karty sieciowej</w:t>
            </w:r>
            <w:r w:rsidRPr="0089525B">
              <w:rPr>
                <w:sz w:val="20"/>
                <w:szCs w:val="20"/>
              </w:rPr>
              <w:br/>
              <w:t>z poziomu BIOS, bez uruchamiania systemu operacyjnego z dysku twardego komputera lub innych, podłączonych do niego, urządzeń zewnętrznych;</w:t>
            </w:r>
          </w:p>
          <w:p w:rsidR="00D336E6" w:rsidRPr="0089525B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89525B">
              <w:rPr>
                <w:sz w:val="20"/>
                <w:szCs w:val="20"/>
              </w:rPr>
              <w:t>Możliwość ustawienia</w:t>
            </w:r>
            <w:r w:rsidR="00170F0C" w:rsidRPr="0089525B">
              <w:rPr>
                <w:sz w:val="20"/>
                <w:szCs w:val="20"/>
              </w:rPr>
              <w:t xml:space="preserve"> dla</w:t>
            </w:r>
            <w:r w:rsidRPr="0089525B">
              <w:rPr>
                <w:sz w:val="20"/>
                <w:szCs w:val="20"/>
              </w:rPr>
              <w:t xml:space="preserve"> portów USB opcji „no BOOT”, czyli podczas startu komputer nie wykrywa urządzeń </w:t>
            </w:r>
            <w:proofErr w:type="spellStart"/>
            <w:r w:rsidRPr="0089525B">
              <w:rPr>
                <w:sz w:val="20"/>
                <w:szCs w:val="20"/>
              </w:rPr>
              <w:t>bootujących</w:t>
            </w:r>
            <w:proofErr w:type="spellEnd"/>
            <w:r w:rsidRPr="0089525B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046AE" w:rsidRPr="0089525B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89525B">
              <w:rPr>
                <w:sz w:val="20"/>
                <w:szCs w:val="20"/>
              </w:rPr>
              <w:t>Możliwość włączania/wyłączania portów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89525B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89525B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89525B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89525B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89525B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ad6. tak / nie</w:t>
                  </w:r>
                </w:p>
              </w:tc>
            </w:tr>
            <w:tr w:rsidR="00FA4DD5" w:rsidRPr="0089525B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ad7. tak / nie</w:t>
                  </w:r>
                </w:p>
              </w:tc>
            </w:tr>
            <w:tr w:rsidR="00FA4DD5" w:rsidRPr="0089525B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ad8. tak / nie</w:t>
                  </w:r>
                </w:p>
              </w:tc>
            </w:tr>
          </w:tbl>
          <w:p w:rsidR="005046AE" w:rsidRPr="0089525B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89525B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7)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89525B" w:rsidRDefault="007502B1" w:rsidP="007502B1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Bezpieczeństwo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89525B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Moduł TPM 1.2/2.0;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Wbudowany czytnik linii papilarnych;</w:t>
            </w:r>
          </w:p>
          <w:p w:rsidR="007502B1" w:rsidRPr="0089525B" w:rsidRDefault="00181D71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Złącze </w:t>
            </w:r>
            <w:r w:rsidRPr="0089525B">
              <w:rPr>
                <w:sz w:val="20"/>
                <w:szCs w:val="20"/>
                <w:shd w:val="clear" w:color="auto" w:fill="FFFFFF"/>
              </w:rPr>
              <w:t xml:space="preserve">umożliwiające zastosowanie zabezpieczenia fizycznego w postaci linki metalowej zapinanej na klucz  ( typu </w:t>
            </w:r>
            <w:proofErr w:type="spellStart"/>
            <w:r w:rsidRPr="0089525B">
              <w:rPr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89525B">
              <w:rPr>
                <w:sz w:val="20"/>
                <w:szCs w:val="20"/>
                <w:shd w:val="clear" w:color="auto" w:fill="FFFFFF"/>
              </w:rPr>
              <w:t>),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89525B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89525B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89525B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</w:tbl>
          <w:p w:rsidR="007502B1" w:rsidRPr="0089525B" w:rsidRDefault="007502B1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89525B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8)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89525B" w:rsidRDefault="007502B1" w:rsidP="007502B1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Karta WWAN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89525B" w:rsidRDefault="00597E62" w:rsidP="007502B1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89525B">
              <w:rPr>
                <w:sz w:val="20"/>
                <w:szCs w:val="20"/>
              </w:rPr>
              <w:t xml:space="preserve">Zintegrowany z obudową komputera modem LTE wraz ze slotem na kartę typu SIM - nie dopuszcza się modemów wykorzystujących złącze </w:t>
            </w:r>
            <w:r w:rsidRPr="0089525B">
              <w:rPr>
                <w:i/>
                <w:sz w:val="20"/>
                <w:szCs w:val="20"/>
              </w:rPr>
              <w:t xml:space="preserve">Express </w:t>
            </w:r>
            <w:proofErr w:type="spellStart"/>
            <w:r w:rsidRPr="0089525B">
              <w:rPr>
                <w:i/>
                <w:sz w:val="20"/>
                <w:szCs w:val="20"/>
              </w:rPr>
              <w:t>card</w:t>
            </w:r>
            <w:proofErr w:type="spellEnd"/>
            <w:r w:rsidRPr="0089525B">
              <w:rPr>
                <w:sz w:val="20"/>
                <w:szCs w:val="20"/>
              </w:rPr>
              <w:t xml:space="preserve"> albo  port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89525B" w:rsidRDefault="00534368" w:rsidP="0042524A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89525B" w:rsidTr="00F06613">
        <w:trPr>
          <w:trHeight w:val="17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89525B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9</w:t>
            </w:r>
            <w:r w:rsidR="005046AE" w:rsidRPr="0089525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Pamięć operacyjna</w:t>
            </w:r>
          </w:p>
          <w:p w:rsidR="007502B1" w:rsidRPr="0089525B" w:rsidRDefault="007502B1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(pamięć RAM)</w:t>
            </w:r>
          </w:p>
        </w:tc>
        <w:tc>
          <w:tcPr>
            <w:tcW w:w="46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89525B" w:rsidRDefault="00597E62" w:rsidP="00597E62">
            <w:pPr>
              <w:spacing w:line="276" w:lineRule="auto"/>
              <w:ind w:left="47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Zainstalowane  co najmniej 16 GB DDR4 o taktowaniu co najmniej 2133MHz,   z możliwością rozbudowy do 32GB;</w:t>
            </w:r>
          </w:p>
          <w:p w:rsidR="005046AE" w:rsidRPr="0089525B" w:rsidRDefault="00597E6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Co najmniej jeden wolny slot.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89525B" w:rsidRDefault="00534368" w:rsidP="0042524A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Ilość zainstalowanej pamięci …….</w:t>
            </w:r>
          </w:p>
          <w:p w:rsidR="00596A39" w:rsidRPr="0089525B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89525B" w:rsidRDefault="00596A39" w:rsidP="0042524A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Możliwość rozbudowy do: ………</w:t>
            </w:r>
          </w:p>
          <w:p w:rsidR="00596A39" w:rsidRPr="0089525B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89525B" w:rsidRDefault="00596A39" w:rsidP="0042524A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Ilość wolnych slotów: ……………</w:t>
            </w:r>
          </w:p>
        </w:tc>
      </w:tr>
      <w:tr w:rsidR="00FA4DD5" w:rsidRPr="0089525B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89525B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10</w:t>
            </w:r>
            <w:r w:rsidR="005046AE" w:rsidRPr="0089525B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Dysk twardy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89525B" w:rsidRDefault="00597E62" w:rsidP="00597E62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Dysk SSD o minimalnej pojemności 256 GB  </w:t>
            </w:r>
            <w:proofErr w:type="spellStart"/>
            <w:r w:rsidRPr="0089525B">
              <w:rPr>
                <w:sz w:val="20"/>
                <w:szCs w:val="20"/>
              </w:rPr>
              <w:t>PCIe</w:t>
            </w:r>
            <w:proofErr w:type="spellEnd"/>
            <w:r w:rsidRPr="0089525B">
              <w:rPr>
                <w:sz w:val="20"/>
                <w:szCs w:val="20"/>
              </w:rPr>
              <w:t xml:space="preserve"> </w:t>
            </w:r>
            <w:proofErr w:type="spellStart"/>
            <w:r w:rsidRPr="0089525B">
              <w:rPr>
                <w:sz w:val="20"/>
                <w:szCs w:val="20"/>
              </w:rPr>
              <w:t>NVMe</w:t>
            </w:r>
            <w:proofErr w:type="spellEnd"/>
            <w:r w:rsidRPr="0089525B">
              <w:rPr>
                <w:sz w:val="20"/>
                <w:szCs w:val="20"/>
              </w:rPr>
              <w:t xml:space="preserve"> wspierający sprzętowe szyfrowanie dysku, zawierający partycję odtworzeniową tzw. „</w:t>
            </w:r>
            <w:proofErr w:type="spellStart"/>
            <w:r w:rsidRPr="0089525B">
              <w:rPr>
                <w:sz w:val="20"/>
                <w:szCs w:val="20"/>
              </w:rPr>
              <w:t>recovery</w:t>
            </w:r>
            <w:proofErr w:type="spellEnd"/>
            <w:r w:rsidRPr="0089525B">
              <w:rPr>
                <w:sz w:val="20"/>
                <w:szCs w:val="20"/>
              </w:rPr>
              <w:t>”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89525B" w:rsidRDefault="0095027A" w:rsidP="0042524A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Pojemność dysku ……………….</w:t>
            </w:r>
          </w:p>
          <w:p w:rsidR="0095027A" w:rsidRPr="0089525B" w:rsidRDefault="0095027A" w:rsidP="0042524A">
            <w:pPr>
              <w:rPr>
                <w:i/>
                <w:sz w:val="16"/>
                <w:szCs w:val="16"/>
              </w:rPr>
            </w:pPr>
          </w:p>
          <w:p w:rsidR="0095027A" w:rsidRPr="0089525B" w:rsidRDefault="0095027A" w:rsidP="0042524A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Typ dysku: ………………………</w:t>
            </w:r>
          </w:p>
          <w:p w:rsidR="00226978" w:rsidRPr="0089525B" w:rsidRDefault="00226978" w:rsidP="0042524A">
            <w:pPr>
              <w:rPr>
                <w:i/>
                <w:sz w:val="16"/>
                <w:szCs w:val="16"/>
              </w:rPr>
            </w:pPr>
          </w:p>
          <w:p w:rsidR="00226978" w:rsidRPr="0089525B" w:rsidRDefault="00226978" w:rsidP="00226978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Partycja „</w:t>
            </w:r>
            <w:proofErr w:type="spellStart"/>
            <w:r w:rsidRPr="0089525B">
              <w:rPr>
                <w:i/>
                <w:sz w:val="16"/>
                <w:szCs w:val="16"/>
              </w:rPr>
              <w:t>recovery</w:t>
            </w:r>
            <w:proofErr w:type="spellEnd"/>
            <w:r w:rsidRPr="0089525B">
              <w:rPr>
                <w:i/>
                <w:sz w:val="16"/>
                <w:szCs w:val="16"/>
              </w:rPr>
              <w:t>”: tak/ nie</w:t>
            </w:r>
          </w:p>
        </w:tc>
      </w:tr>
      <w:tr w:rsidR="00FA4DD5" w:rsidRPr="0089525B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11)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89525B" w:rsidRDefault="00BE0FF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Wyświetlacz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89525B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LCD z podświetleniem LED, ekran matowy, minimalna przekątna 15,4", maksymalna przekątna 15,6”;</w:t>
            </w:r>
          </w:p>
          <w:p w:rsidR="00597E62" w:rsidRPr="0089525B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minimalna rozdzielczość natywna 1920x1080 pikseli;</w:t>
            </w:r>
          </w:p>
          <w:p w:rsidR="00597E62" w:rsidRPr="0089525B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Jasność minimum 250 nit;</w:t>
            </w:r>
          </w:p>
          <w:p w:rsidR="00597E62" w:rsidRPr="0089525B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lastRenderedPageBreak/>
              <w:t>Kontrast co najmniej 600:1;</w:t>
            </w:r>
          </w:p>
          <w:p w:rsidR="00C44F0D" w:rsidRPr="0089525B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Nie dopuszcza się stosowanie matujących lub przeciwodblaskowych dodatkowych powłok na ekranie laptopa.</w:t>
            </w:r>
          </w:p>
          <w:p w:rsidR="00BE0FF2" w:rsidRPr="0089525B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Kąt otwarcia matrycy co najmniej 180 stopni.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89525B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lastRenderedPageBreak/>
                    <w:t>ad1. Przekątna ekranu: ………..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89525B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Rozdzielczość: …………...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89525B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Jasność:………..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89525B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lastRenderedPageBreak/>
                    <w:t>ad4. Kontrast: ……………..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89525B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89525B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ad6. Kąt otwarcia: ……………</w:t>
                  </w:r>
                </w:p>
              </w:tc>
            </w:tr>
          </w:tbl>
          <w:p w:rsidR="00BE0FF2" w:rsidRPr="0089525B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lastRenderedPageBreak/>
              <w:t>12)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Karta graficzna</w:t>
            </w:r>
            <w:r w:rsidR="006B65D2" w:rsidRPr="0089525B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89525B" w:rsidRDefault="00597E6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Karta graficzna osiągająca min. 940 pkt w teście </w:t>
            </w:r>
            <w:proofErr w:type="spellStart"/>
            <w:r w:rsidRPr="0089525B">
              <w:rPr>
                <w:sz w:val="20"/>
                <w:szCs w:val="20"/>
              </w:rPr>
              <w:t>Videocard</w:t>
            </w:r>
            <w:proofErr w:type="spellEnd"/>
            <w:r w:rsidRPr="0089525B">
              <w:rPr>
                <w:sz w:val="20"/>
                <w:szCs w:val="20"/>
              </w:rPr>
              <w:t xml:space="preserve"> Benchmark.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89525B" w:rsidRDefault="0042524A" w:rsidP="00571287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Wynik testu VB. : ………………</w:t>
            </w:r>
          </w:p>
        </w:tc>
      </w:tr>
      <w:tr w:rsidR="00FA4DD5" w:rsidRPr="0089525B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13)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Karta dźwiękowa / Głośniki / Kamera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E" w:rsidRPr="0089525B" w:rsidRDefault="00C44F0D" w:rsidP="00C44F0D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1) </w:t>
            </w:r>
            <w:r w:rsidR="00597E62" w:rsidRPr="0089525B">
              <w:rPr>
                <w:sz w:val="20"/>
                <w:szCs w:val="20"/>
              </w:rPr>
              <w:t>Wbudowana, zgodna z HD Audio,</w:t>
            </w:r>
            <w:r w:rsidRPr="0089525B">
              <w:rPr>
                <w:sz w:val="20"/>
                <w:szCs w:val="20"/>
              </w:rPr>
              <w:t xml:space="preserve"> karta dźwiękowa;</w:t>
            </w:r>
            <w:r w:rsidR="00597E62" w:rsidRPr="0089525B">
              <w:rPr>
                <w:sz w:val="20"/>
                <w:szCs w:val="20"/>
              </w:rPr>
              <w:t xml:space="preserve"> </w:t>
            </w:r>
          </w:p>
          <w:p w:rsidR="00C44F0D" w:rsidRPr="0089525B" w:rsidRDefault="00C44F0D" w:rsidP="00C44F0D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2) W</w:t>
            </w:r>
            <w:r w:rsidR="00597E62" w:rsidRPr="0089525B">
              <w:rPr>
                <w:sz w:val="20"/>
                <w:szCs w:val="20"/>
              </w:rPr>
              <w:t xml:space="preserve">budowane głośniki stereo min. 2x1W, </w:t>
            </w:r>
          </w:p>
          <w:p w:rsidR="00C44F0D" w:rsidRPr="0089525B" w:rsidRDefault="00C44F0D" w:rsidP="00C44F0D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3) W</w:t>
            </w:r>
            <w:r w:rsidR="00597E62" w:rsidRPr="0089525B">
              <w:rPr>
                <w:sz w:val="20"/>
                <w:szCs w:val="20"/>
              </w:rPr>
              <w:t xml:space="preserve">budowany mikrofon, </w:t>
            </w:r>
          </w:p>
          <w:p w:rsidR="00C44F0D" w:rsidRPr="0089525B" w:rsidRDefault="00C44F0D" w:rsidP="00C44F0D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4) S</w:t>
            </w:r>
            <w:r w:rsidR="00597E62" w:rsidRPr="0089525B">
              <w:rPr>
                <w:sz w:val="20"/>
                <w:szCs w:val="20"/>
              </w:rPr>
              <w:t>terowanie głośnością głośników za pośrednictwem wydzielonych klawiszy funkcyjnych na klawiaturze,</w:t>
            </w:r>
          </w:p>
          <w:p w:rsidR="00C44F0D" w:rsidRPr="0089525B" w:rsidRDefault="00C44F0D" w:rsidP="00C44F0D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5) W</w:t>
            </w:r>
            <w:r w:rsidR="00597E62" w:rsidRPr="0089525B">
              <w:rPr>
                <w:sz w:val="20"/>
                <w:szCs w:val="20"/>
              </w:rPr>
              <w:t>ydzielony przycisk funkcyjny do natychmiastowego wyciszania głośników oraz mikrofonu (</w:t>
            </w:r>
            <w:proofErr w:type="spellStart"/>
            <w:r w:rsidR="00597E62" w:rsidRPr="0089525B">
              <w:rPr>
                <w:sz w:val="20"/>
                <w:szCs w:val="20"/>
              </w:rPr>
              <w:t>mute</w:t>
            </w:r>
            <w:proofErr w:type="spellEnd"/>
            <w:r w:rsidR="00597E62" w:rsidRPr="0089525B">
              <w:rPr>
                <w:sz w:val="20"/>
                <w:szCs w:val="20"/>
              </w:rPr>
              <w:t xml:space="preserve">), </w:t>
            </w:r>
          </w:p>
          <w:p w:rsidR="005046AE" w:rsidRPr="0089525B" w:rsidRDefault="00C44F0D" w:rsidP="00C44F0D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6) K</w:t>
            </w:r>
            <w:r w:rsidR="00597E62" w:rsidRPr="0089525B">
              <w:rPr>
                <w:sz w:val="20"/>
                <w:szCs w:val="20"/>
              </w:rPr>
              <w:t>amera co najmniej HD720p pracująca przy niskim oświetleniu</w:t>
            </w:r>
            <w:r w:rsidRPr="0089525B">
              <w:rPr>
                <w:sz w:val="20"/>
                <w:szCs w:val="20"/>
              </w:rPr>
              <w:t>,</w:t>
            </w:r>
            <w:r w:rsidR="00597E62" w:rsidRPr="0089525B">
              <w:rPr>
                <w:sz w:val="20"/>
                <w:szCs w:val="20"/>
              </w:rPr>
              <w:t xml:space="preserve"> z wbudowaną diodą pow</w:t>
            </w:r>
            <w:r w:rsidRPr="0089525B">
              <w:rPr>
                <w:sz w:val="20"/>
                <w:szCs w:val="20"/>
              </w:rPr>
              <w:t>iadamiającą o aktywności kamery.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89525B" w:rsidRDefault="00571287" w:rsidP="00571287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89525B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Tak ( ……. W)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89525B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89525B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89525B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89525B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ad6. Tak  / nie</w:t>
                  </w:r>
                </w:p>
                <w:p w:rsidR="00571287" w:rsidRPr="0089525B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rozdzielczość kamery: ………...</w:t>
                  </w:r>
                </w:p>
              </w:tc>
            </w:tr>
          </w:tbl>
          <w:p w:rsidR="005046AE" w:rsidRPr="0089525B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14)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89525B" w:rsidRDefault="00BE0FF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Karta sieciowa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89525B" w:rsidRDefault="00597E62" w:rsidP="00597E62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Co najmniej 1 port Gigabit Ethernet (lub szybszy), RJ-45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89525B" w:rsidRDefault="00571287" w:rsidP="00571287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Tak / nie</w:t>
            </w:r>
          </w:p>
          <w:p w:rsidR="00571287" w:rsidRPr="0089525B" w:rsidRDefault="00571287" w:rsidP="00571287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Szybkość portu RJ-45: ……………</w:t>
            </w:r>
          </w:p>
        </w:tc>
      </w:tr>
      <w:tr w:rsidR="00FA4DD5" w:rsidRPr="0089525B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15)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89525B" w:rsidRDefault="00BE0FF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Karta WLAN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89525B" w:rsidRDefault="00597E62" w:rsidP="00597E62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Wbudowana karta </w:t>
            </w:r>
            <w:proofErr w:type="spellStart"/>
            <w:r w:rsidRPr="0089525B">
              <w:rPr>
                <w:sz w:val="20"/>
                <w:szCs w:val="20"/>
              </w:rPr>
              <w:t>WiFi</w:t>
            </w:r>
            <w:proofErr w:type="spellEnd"/>
            <w:r w:rsidRPr="0089525B">
              <w:rPr>
                <w:sz w:val="20"/>
                <w:szCs w:val="20"/>
              </w:rPr>
              <w:t xml:space="preserve"> 802.11a/b/g/n/</w:t>
            </w:r>
            <w:proofErr w:type="spellStart"/>
            <w:r w:rsidRPr="0089525B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89525B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89525B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16)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89525B" w:rsidRDefault="00BE0FF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Czytnik </w:t>
            </w:r>
            <w:proofErr w:type="spellStart"/>
            <w:r w:rsidRPr="0089525B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89525B" w:rsidRDefault="00597E62" w:rsidP="00597E62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89525B">
              <w:rPr>
                <w:sz w:val="20"/>
                <w:szCs w:val="20"/>
              </w:rPr>
              <w:t>SmartCard</w:t>
            </w:r>
            <w:proofErr w:type="spellEnd"/>
            <w:r w:rsidRPr="0089525B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89525B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89525B" w:rsidTr="00F06613">
        <w:trPr>
          <w:trHeight w:val="144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17)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Wymagane integralne złącza (minimum)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89525B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Minimum </w:t>
            </w:r>
            <w:r w:rsidR="004D1419" w:rsidRPr="0089525B">
              <w:rPr>
                <w:sz w:val="20"/>
                <w:szCs w:val="20"/>
              </w:rPr>
              <w:t>3</w:t>
            </w:r>
            <w:r w:rsidRPr="0089525B">
              <w:rPr>
                <w:sz w:val="20"/>
                <w:szCs w:val="20"/>
              </w:rPr>
              <w:t xml:space="preserve"> porty USB 3.0 (jeden z możliwością ładowania urządzeń zewnętrznych poprzez port USB przy wyłączonym komputerze);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Minimum 2 wyjścia wideo (HDMI lub </w:t>
            </w:r>
            <w:proofErr w:type="spellStart"/>
            <w:r w:rsidRPr="0089525B">
              <w:rPr>
                <w:sz w:val="20"/>
                <w:szCs w:val="20"/>
              </w:rPr>
              <w:t>DisplayPort</w:t>
            </w:r>
            <w:proofErr w:type="spellEnd"/>
            <w:r w:rsidRPr="0089525B">
              <w:rPr>
                <w:sz w:val="20"/>
                <w:szCs w:val="20"/>
              </w:rPr>
              <w:t xml:space="preserve"> lub D-SUB) - złącze wideo zgodne z zaoferowanym monitorem;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89525B">
              <w:rPr>
                <w:sz w:val="20"/>
                <w:szCs w:val="20"/>
              </w:rPr>
              <w:t>jack</w:t>
            </w:r>
            <w:proofErr w:type="spellEnd"/>
            <w:r w:rsidRPr="0089525B">
              <w:rPr>
                <w:sz w:val="20"/>
                <w:szCs w:val="20"/>
              </w:rPr>
              <w:t xml:space="preserve"> 3,5 mm;</w:t>
            </w:r>
          </w:p>
          <w:p w:rsidR="005046AE" w:rsidRPr="0089525B" w:rsidRDefault="00597E62" w:rsidP="004D1419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Wbudowany czytnik kart  multimedialnych (min. SD/SDHC/SDXC).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0478A" w:rsidRPr="0089525B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Ilość portów USB ……….</w:t>
                  </w:r>
                </w:p>
                <w:p w:rsidR="008E4DB8" w:rsidRPr="0089525B" w:rsidRDefault="00F0478A" w:rsidP="00F0478A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Ilość portów „z funkcją  ładowania”: ………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89525B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89525B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Ilość i typy wyjść video:</w:t>
                  </w:r>
                </w:p>
                <w:p w:rsidR="008E4DB8" w:rsidRPr="0089525B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89525B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89525B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89525B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89525B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5046AE" w:rsidRPr="0089525B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Integralne interfejsy sieciowe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89525B" w:rsidRDefault="00597E62" w:rsidP="00597E62">
            <w:p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Wbudowany moduł Bluetooth w standardzie 4.0 lub nowszym.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89525B" w:rsidRDefault="003D4FC4" w:rsidP="00F603EB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89525B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Bateria i zasilacz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89525B" w:rsidRDefault="00597E62" w:rsidP="009D0A84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Bateria minimum  45Wh.</w:t>
            </w:r>
          </w:p>
          <w:p w:rsidR="00597E62" w:rsidRPr="0089525B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Pozwalająca na nieprzerwaną pracę urządzenia co najmniej 10 godzin – </w:t>
            </w:r>
            <w:r w:rsidRPr="0089525B">
              <w:rPr>
                <w:sz w:val="20"/>
                <w:szCs w:val="20"/>
                <w:u w:val="single"/>
              </w:rPr>
              <w:t>załączyć</w:t>
            </w:r>
            <w:r w:rsidRPr="0089525B">
              <w:rPr>
                <w:sz w:val="20"/>
                <w:szCs w:val="20"/>
              </w:rPr>
              <w:t xml:space="preserve"> test Mobile Mark 2014 lub kartę katalogową oferowanego komputera  potwierdzającą czas pracy na zasilaniu bateryjnym.</w:t>
            </w:r>
          </w:p>
          <w:p w:rsidR="005046AE" w:rsidRPr="0089525B" w:rsidRDefault="00597E62" w:rsidP="009D0A8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Zasilacz zewnętrzny nie przekraczający 60W.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89525B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Pojemność baterii ….</w:t>
                  </w:r>
                  <w:proofErr w:type="spellStart"/>
                  <w:r w:rsidRPr="0089525B">
                    <w:rPr>
                      <w:i/>
                      <w:sz w:val="16"/>
                      <w:szCs w:val="16"/>
                    </w:rPr>
                    <w:t>Wh</w:t>
                  </w:r>
                  <w:proofErr w:type="spellEnd"/>
                </w:p>
                <w:p w:rsidR="00F603EB" w:rsidRPr="0089525B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czas pracy na zasilaniu z baterii:</w:t>
                  </w:r>
                </w:p>
                <w:p w:rsidR="00F603EB" w:rsidRPr="0089525B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603EB" w:rsidRPr="0089525B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 xml:space="preserve">…………. </w:t>
                  </w:r>
                  <w:r w:rsidR="00E12E4B" w:rsidRPr="0089525B">
                    <w:rPr>
                      <w:i/>
                      <w:sz w:val="16"/>
                      <w:szCs w:val="16"/>
                    </w:rPr>
                    <w:t>G</w:t>
                  </w:r>
                  <w:r w:rsidRPr="0089525B">
                    <w:rPr>
                      <w:i/>
                      <w:sz w:val="16"/>
                      <w:szCs w:val="16"/>
                    </w:rPr>
                    <w:t>odzin</w:t>
                  </w:r>
                </w:p>
                <w:p w:rsidR="00E12E4B" w:rsidRPr="0089525B" w:rsidRDefault="00E12E4B" w:rsidP="00E12E4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89525B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603EB" w:rsidRPr="0089525B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 xml:space="preserve">ad2. </w:t>
                  </w:r>
                  <w:r w:rsidR="005D347E" w:rsidRPr="0089525B">
                    <w:rPr>
                      <w:i/>
                      <w:sz w:val="16"/>
                      <w:szCs w:val="16"/>
                    </w:rPr>
                    <w:t xml:space="preserve"> Moc zasilacza: …… </w:t>
                  </w:r>
                  <w:r w:rsidR="00ED44D9" w:rsidRPr="0089525B">
                    <w:rPr>
                      <w:i/>
                      <w:sz w:val="16"/>
                      <w:szCs w:val="16"/>
                    </w:rPr>
                    <w:t>W</w:t>
                  </w:r>
                </w:p>
                <w:p w:rsidR="00F603EB" w:rsidRPr="0089525B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89525B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20)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89525B" w:rsidRDefault="00BE0FF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Ergonomia</w:t>
            </w:r>
            <w:r w:rsidR="006B65D2" w:rsidRPr="0089525B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89525B" w:rsidRDefault="00597E62" w:rsidP="00597E62">
            <w:pPr>
              <w:spacing w:line="276" w:lineRule="auto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Głośność komputera mierzona zgodnie z normą ISO 7779 oraz wykazana zgodnie z normą ISO 9296 w pozycji obserwatora w trybie pracy wynosząca maksymalnie 20 </w:t>
            </w:r>
            <w:proofErr w:type="spellStart"/>
            <w:r w:rsidRPr="0089525B">
              <w:rPr>
                <w:sz w:val="20"/>
                <w:szCs w:val="20"/>
              </w:rPr>
              <w:t>dB</w:t>
            </w:r>
            <w:proofErr w:type="spellEnd"/>
            <w:r w:rsidRPr="0089525B">
              <w:rPr>
                <w:sz w:val="20"/>
                <w:szCs w:val="20"/>
              </w:rPr>
              <w:t xml:space="preserve"> 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E0FF2" w:rsidRPr="0089525B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Głośność komputera w trybie obserwatora:</w:t>
            </w:r>
          </w:p>
          <w:p w:rsidR="00EC66CA" w:rsidRPr="0089525B" w:rsidRDefault="00EC66CA" w:rsidP="00EC66CA">
            <w:pPr>
              <w:jc w:val="center"/>
              <w:rPr>
                <w:i/>
                <w:sz w:val="16"/>
                <w:szCs w:val="16"/>
              </w:rPr>
            </w:pPr>
          </w:p>
          <w:p w:rsidR="00EC66CA" w:rsidRPr="0089525B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 xml:space="preserve">…………… </w:t>
            </w:r>
            <w:proofErr w:type="spellStart"/>
            <w:r w:rsidRPr="0089525B">
              <w:rPr>
                <w:i/>
                <w:sz w:val="16"/>
                <w:szCs w:val="16"/>
              </w:rPr>
              <w:t>dB</w:t>
            </w:r>
            <w:proofErr w:type="spellEnd"/>
          </w:p>
        </w:tc>
      </w:tr>
      <w:tr w:rsidR="00FA4DD5" w:rsidRPr="0089525B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 xml:space="preserve">21)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89525B" w:rsidRDefault="00BE0FF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Oprogramowanie dodatkowe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89525B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Komplet sterowników do poszczególnych podzespołów dla systemu operacyjnego  Windows 10 lub równoważnego.</w:t>
            </w:r>
          </w:p>
          <w:p w:rsidR="00597E62" w:rsidRPr="0089525B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Oprogramowanie producenta komputera umożliwiające wykonanie szybkiego przywrócenia systemu operacyjnego do ustawień fabrycznych (zawierający partycję umożliwiającą odtworzenie systemu operacyjnego fabrycznie zainstalowanego na komputerze po awarii).</w:t>
            </w:r>
          </w:p>
          <w:p w:rsidR="00597E62" w:rsidRPr="0089525B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Oprogramowanie umożliwiające wykonanie kopii zapasowej danych użytkownika na dysku twardym, zewnętrznych dyskach, sieci oraz ich odtworzenie po ewentualnej awarii systemu operacyjnego bez konieczności </w:t>
            </w:r>
            <w:proofErr w:type="spellStart"/>
            <w:r w:rsidRPr="0089525B">
              <w:rPr>
                <w:sz w:val="20"/>
                <w:szCs w:val="20"/>
              </w:rPr>
              <w:t>reinstalacji</w:t>
            </w:r>
            <w:proofErr w:type="spellEnd"/>
            <w:r w:rsidRPr="0089525B">
              <w:rPr>
                <w:sz w:val="20"/>
                <w:szCs w:val="20"/>
              </w:rPr>
              <w:t xml:space="preserve"> systemu operacyjnego. </w:t>
            </w:r>
          </w:p>
          <w:p w:rsidR="00BE0FF2" w:rsidRPr="0089525B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Oprogramowanie producenta komputera umożliwiające aktualizację sterowników oraz podsystemu poprzez sieć Internet.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020" w:rsidRPr="0089525B" w:rsidRDefault="00FF1020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BE0FF2" w:rsidRPr="0089525B" w:rsidRDefault="00BE0FF2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89525B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22)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89525B" w:rsidRDefault="00BE0FF2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Waga komputera i opis obudowy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89525B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Waga maksymalna komputera 2,</w:t>
            </w:r>
            <w:r w:rsidR="004D1419" w:rsidRPr="0089525B">
              <w:rPr>
                <w:sz w:val="20"/>
                <w:szCs w:val="20"/>
              </w:rPr>
              <w:t>6</w:t>
            </w:r>
            <w:r w:rsidRPr="0089525B">
              <w:rPr>
                <w:sz w:val="20"/>
                <w:szCs w:val="20"/>
              </w:rPr>
              <w:t xml:space="preserve"> kg (z baterią, bez stacji dokującej).</w:t>
            </w:r>
          </w:p>
          <w:p w:rsidR="00597E62" w:rsidRPr="0089525B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89525B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Komputer wykonany z materiałów o podwyższonej odporności na uszkodzenia mechaniczne oraz przystosowany do pracy w trudnych warunkach termicznych, charakteryzujący się wzmocnioną kons</w:t>
            </w:r>
            <w:r w:rsidR="005D347E" w:rsidRPr="0089525B">
              <w:rPr>
                <w:sz w:val="20"/>
                <w:szCs w:val="20"/>
              </w:rPr>
              <w:t>trukcją.</w:t>
            </w:r>
          </w:p>
          <w:p w:rsidR="00597E62" w:rsidRPr="0089525B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89525B" w:rsidRDefault="00597E62" w:rsidP="00597E62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Klawiatura układ US lub QWERTY, z wbudowanym </w:t>
            </w:r>
            <w:proofErr w:type="spellStart"/>
            <w:r w:rsidRPr="0089525B">
              <w:rPr>
                <w:sz w:val="20"/>
                <w:szCs w:val="20"/>
              </w:rPr>
              <w:t>joystikiem</w:t>
            </w:r>
            <w:proofErr w:type="spellEnd"/>
            <w:r w:rsidRPr="0089525B">
              <w:rPr>
                <w:sz w:val="20"/>
                <w:szCs w:val="20"/>
              </w:rPr>
              <w:t xml:space="preserve"> do obsługi wskaźnika myszy, </w:t>
            </w:r>
            <w:proofErr w:type="spellStart"/>
            <w:r w:rsidRPr="0089525B">
              <w:rPr>
                <w:sz w:val="20"/>
                <w:szCs w:val="20"/>
              </w:rPr>
              <w:t>touchpad</w:t>
            </w:r>
            <w:proofErr w:type="spellEnd"/>
            <w:r w:rsidRPr="0089525B">
              <w:rPr>
                <w:sz w:val="20"/>
                <w:szCs w:val="20"/>
              </w:rPr>
              <w:t xml:space="preserve"> z obsługą gestów.</w:t>
            </w:r>
            <w:r w:rsidR="009D0A84" w:rsidRPr="0089525B">
              <w:rPr>
                <w:sz w:val="20"/>
                <w:szCs w:val="20"/>
              </w:rPr>
              <w:t xml:space="preserve"> </w:t>
            </w:r>
            <w:r w:rsidRPr="0089525B">
              <w:rPr>
                <w:sz w:val="20"/>
                <w:szCs w:val="20"/>
              </w:rPr>
              <w:t>Klawiatura posiada wydzieloną część numeryczną.</w:t>
            </w:r>
          </w:p>
          <w:p w:rsidR="00597E62" w:rsidRPr="0089525B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89525B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Konstrukcja komputera absorbująca wstrząsy,</w:t>
            </w:r>
            <w:r w:rsidR="006B65D2" w:rsidRPr="0089525B">
              <w:rPr>
                <w:sz w:val="20"/>
                <w:szCs w:val="20"/>
              </w:rPr>
              <w:t xml:space="preserve"> spełniająca normy MIL-STD-810G</w:t>
            </w:r>
            <w:r w:rsidR="006B65D2" w:rsidRPr="0089525B">
              <w:rPr>
                <w:rStyle w:val="Odwoanieprzypisudolnego"/>
                <w:sz w:val="20"/>
                <w:szCs w:val="20"/>
              </w:rPr>
              <w:footnoteReference w:id="5"/>
            </w:r>
            <w:r w:rsidRPr="0089525B">
              <w:rPr>
                <w:sz w:val="20"/>
                <w:szCs w:val="20"/>
              </w:rPr>
              <w:t>  tj. taki, który zaliczył (co najmniej) następujące testy</w:t>
            </w:r>
            <w:r w:rsidRPr="0089525B">
              <w:rPr>
                <w:sz w:val="20"/>
                <w:szCs w:val="20"/>
              </w:rPr>
              <w:br/>
              <w:t>z wynikiem pozytywnym:</w:t>
            </w:r>
          </w:p>
          <w:p w:rsidR="00597E62" w:rsidRPr="0089525B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Wibracje- Metoda 514.6 </w:t>
            </w:r>
          </w:p>
          <w:p w:rsidR="00597E62" w:rsidRPr="0089525B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Uderzenia- Metoda 516.6 </w:t>
            </w:r>
          </w:p>
          <w:p w:rsidR="00597E62" w:rsidRPr="0089525B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Wysoka Temperatura- Metoda 501.5 </w:t>
            </w:r>
          </w:p>
          <w:p w:rsidR="00597E62" w:rsidRPr="0089525B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Niska Temperatura- Metoda 502.5 </w:t>
            </w:r>
          </w:p>
          <w:p w:rsidR="00597E62" w:rsidRPr="0089525B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Zmienna Temperatura- Metoda 503.5</w:t>
            </w:r>
          </w:p>
          <w:p w:rsidR="00597E62" w:rsidRPr="0089525B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Wilgotność- Metoda 507.5</w:t>
            </w:r>
          </w:p>
          <w:p w:rsidR="00597E62" w:rsidRPr="0089525B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Piasek i pył- Metoda 510.5 </w:t>
            </w:r>
          </w:p>
          <w:p w:rsidR="00BE0FF2" w:rsidRPr="0089525B" w:rsidRDefault="00597E62" w:rsidP="009D0A84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Dedykowane złącze dokowania,  umożliwiające zabezpieczenie fizyczne komputera w stacji dokującej.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89525B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Waga ……………. kg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89525B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 xml:space="preserve">ad4. </w:t>
                  </w:r>
                </w:p>
                <w:p w:rsidR="00FF1020" w:rsidRPr="0089525B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89525B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Pkt.1 : spełnia / nie spełnia</w:t>
                  </w:r>
                </w:p>
                <w:p w:rsidR="00FF1020" w:rsidRPr="0089525B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Pkt.2 : spełnia / nie spełnia</w:t>
                  </w:r>
                </w:p>
                <w:p w:rsidR="00FF1020" w:rsidRPr="0089525B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Pkt.3 : spełnia / nie spełnia</w:t>
                  </w:r>
                </w:p>
                <w:p w:rsidR="00FF1020" w:rsidRPr="0089525B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Pkt.4 : spełnia / nie spełnia</w:t>
                  </w:r>
                </w:p>
                <w:p w:rsidR="00FF1020" w:rsidRPr="0089525B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Pkt.5 : spełnia / nie spełnia</w:t>
                  </w:r>
                </w:p>
                <w:p w:rsidR="00FF1020" w:rsidRPr="0089525B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Pkt.6 : spełnia / nie spełnia</w:t>
                  </w:r>
                </w:p>
                <w:p w:rsidR="00FF1020" w:rsidRPr="0089525B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Pkt.7 : spełnia / nie spełnia</w:t>
                  </w:r>
                </w:p>
                <w:p w:rsidR="00FF1020" w:rsidRPr="0089525B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89525B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</w:tbl>
          <w:p w:rsidR="00BE0FF2" w:rsidRPr="0089525B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452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7166" w:rsidRPr="0089525B" w:rsidRDefault="007502B1" w:rsidP="00597E62">
            <w:pPr>
              <w:jc w:val="center"/>
              <w:rPr>
                <w:bCs/>
                <w:sz w:val="18"/>
                <w:szCs w:val="18"/>
              </w:rPr>
            </w:pPr>
            <w:r w:rsidRPr="0089525B">
              <w:rPr>
                <w:bCs/>
                <w:sz w:val="18"/>
                <w:szCs w:val="18"/>
              </w:rPr>
              <w:t>23)</w:t>
            </w:r>
          </w:p>
        </w:tc>
        <w:tc>
          <w:tcPr>
            <w:tcW w:w="8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F7166" w:rsidRPr="0089525B" w:rsidRDefault="00AF7166" w:rsidP="00F06613">
            <w:pPr>
              <w:jc w:val="center"/>
              <w:rPr>
                <w:sz w:val="16"/>
                <w:szCs w:val="16"/>
              </w:rPr>
            </w:pPr>
            <w:r w:rsidRPr="0089525B">
              <w:rPr>
                <w:sz w:val="16"/>
                <w:szCs w:val="16"/>
              </w:rPr>
              <w:t>Wyposażenie dodatkowe do oferowanego komputera przenośnego:</w:t>
            </w:r>
          </w:p>
        </w:tc>
      </w:tr>
      <w:tr w:rsidR="00FA4DD5" w:rsidRPr="0089525B" w:rsidTr="00F06613">
        <w:trPr>
          <w:trHeight w:val="840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89525B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 xml:space="preserve">Torba do komputera przenośnego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89525B" w:rsidRDefault="00597E62" w:rsidP="00C42340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Torba</w:t>
            </w:r>
            <w:r w:rsidRPr="0089525B">
              <w:rPr>
                <w:b/>
                <w:sz w:val="20"/>
                <w:szCs w:val="20"/>
              </w:rPr>
              <w:t xml:space="preserve"> </w:t>
            </w:r>
            <w:r w:rsidR="00C42340" w:rsidRPr="0089525B">
              <w:rPr>
                <w:b/>
                <w:sz w:val="20"/>
                <w:szCs w:val="20"/>
              </w:rPr>
              <w:t xml:space="preserve">na komputer przenośny, </w:t>
            </w:r>
            <w:r w:rsidRPr="0089525B">
              <w:rPr>
                <w:sz w:val="20"/>
                <w:szCs w:val="20"/>
              </w:rPr>
              <w:t xml:space="preserve">utwardzona, z logiem producenta komputera. Torba  co najmniej </w:t>
            </w:r>
            <w:r w:rsidR="005D347E" w:rsidRPr="0089525B">
              <w:rPr>
                <w:sz w:val="20"/>
                <w:szCs w:val="20"/>
              </w:rPr>
              <w:t>jedno</w:t>
            </w:r>
            <w:r w:rsidRPr="0089525B">
              <w:rPr>
                <w:sz w:val="20"/>
                <w:szCs w:val="20"/>
              </w:rPr>
              <w:t xml:space="preserve"> komorowa z kieszenią zewnętrzną wykonana z poliestru w kolorze czarnym lub grafitowym przeznaczona do proponowanego komputera przenośnego. Torba typu „</w:t>
            </w:r>
            <w:proofErr w:type="spellStart"/>
            <w:r w:rsidRPr="0089525B">
              <w:rPr>
                <w:sz w:val="20"/>
                <w:szCs w:val="20"/>
              </w:rPr>
              <w:t>classic</w:t>
            </w:r>
            <w:proofErr w:type="spellEnd"/>
            <w:r w:rsidRPr="0089525B">
              <w:rPr>
                <w:sz w:val="20"/>
                <w:szCs w:val="20"/>
              </w:rPr>
              <w:t xml:space="preserve">” – otwierana </w:t>
            </w:r>
            <w:r w:rsidR="00C42340" w:rsidRPr="0089525B">
              <w:rPr>
                <w:sz w:val="20"/>
                <w:szCs w:val="20"/>
              </w:rPr>
              <w:t xml:space="preserve">co najmniej </w:t>
            </w:r>
            <w:r w:rsidRPr="0089525B">
              <w:rPr>
                <w:sz w:val="20"/>
                <w:szCs w:val="20"/>
              </w:rPr>
              <w:t xml:space="preserve">na </w:t>
            </w:r>
            <w:r w:rsidR="00C42340" w:rsidRPr="0089525B">
              <w:rPr>
                <w:sz w:val="20"/>
                <w:szCs w:val="20"/>
              </w:rPr>
              <w:t>połowie</w:t>
            </w:r>
            <w:r w:rsidR="00C42340" w:rsidRPr="0089525B">
              <w:rPr>
                <w:sz w:val="20"/>
                <w:szCs w:val="20"/>
              </w:rPr>
              <w:t xml:space="preserve"> płaszczy</w:t>
            </w:r>
            <w:r w:rsidR="00C42340" w:rsidRPr="0089525B">
              <w:rPr>
                <w:sz w:val="20"/>
                <w:szCs w:val="20"/>
              </w:rPr>
              <w:t>zny</w:t>
            </w:r>
            <w:r w:rsidR="00C42340" w:rsidRPr="0089525B">
              <w:rPr>
                <w:sz w:val="20"/>
                <w:szCs w:val="20"/>
              </w:rPr>
              <w:t xml:space="preserve"> </w:t>
            </w:r>
            <w:r w:rsidRPr="0089525B">
              <w:rPr>
                <w:sz w:val="20"/>
                <w:szCs w:val="20"/>
              </w:rPr>
              <w:t xml:space="preserve">torby (nie „top </w:t>
            </w:r>
            <w:proofErr w:type="spellStart"/>
            <w:r w:rsidRPr="0089525B">
              <w:rPr>
                <w:sz w:val="20"/>
                <w:szCs w:val="20"/>
              </w:rPr>
              <w:t>load</w:t>
            </w:r>
            <w:proofErr w:type="spellEnd"/>
            <w:r w:rsidRPr="0089525B">
              <w:rPr>
                <w:sz w:val="20"/>
                <w:szCs w:val="20"/>
              </w:rPr>
              <w:t>”)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2F88" w:rsidRPr="0089525B" w:rsidRDefault="00132F88" w:rsidP="00132F88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Spełnia /  nie spełnia</w:t>
            </w:r>
          </w:p>
        </w:tc>
      </w:tr>
      <w:tr w:rsidR="00FA4DD5" w:rsidRPr="0089525B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89525B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 xml:space="preserve">Stacja dokująca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89525B" w:rsidRDefault="00597E62" w:rsidP="00597E6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Stacja dokująca wyprodukowana przez producenta komputera, wykorzystująca dedykowane złącze stacji dokującej dostępne od spodu lub z boku komputera, wyposażone w system chroniący styki przed zanieczyszczeniem (nie dopuszcza się </w:t>
            </w:r>
            <w:proofErr w:type="spellStart"/>
            <w:r w:rsidRPr="0089525B">
              <w:rPr>
                <w:sz w:val="20"/>
                <w:szCs w:val="20"/>
              </w:rPr>
              <w:t>replikatora</w:t>
            </w:r>
            <w:proofErr w:type="spellEnd"/>
            <w:r w:rsidRPr="0089525B">
              <w:rPr>
                <w:sz w:val="20"/>
                <w:szCs w:val="20"/>
              </w:rPr>
              <w:t xml:space="preserve"> portów podłączanego poprzez port USB).</w:t>
            </w:r>
          </w:p>
          <w:p w:rsidR="00597E62" w:rsidRPr="0089525B" w:rsidRDefault="00597E62" w:rsidP="00597E62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Stacja wyposażona w co najmniej:</w:t>
            </w:r>
          </w:p>
          <w:p w:rsidR="00597E62" w:rsidRPr="0089525B" w:rsidRDefault="004D1419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4</w:t>
            </w:r>
            <w:r w:rsidR="00597E62" w:rsidRPr="0089525B">
              <w:rPr>
                <w:sz w:val="20"/>
                <w:szCs w:val="20"/>
              </w:rPr>
              <w:t xml:space="preserve"> </w:t>
            </w:r>
            <w:r w:rsidRPr="0089525B">
              <w:rPr>
                <w:sz w:val="20"/>
                <w:szCs w:val="20"/>
              </w:rPr>
              <w:t xml:space="preserve">porty </w:t>
            </w:r>
            <w:r w:rsidR="00597E62" w:rsidRPr="0089525B">
              <w:rPr>
                <w:sz w:val="20"/>
                <w:szCs w:val="20"/>
              </w:rPr>
              <w:t>USB w tym co najmniej 2 porty USB 3.1 (co najmniej jeden z możliwością ładowania urządzeń zewnętrznych poprzez port USB przy wyłączonym komputerze),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1 port Gigabit Ethernet (lub szybszy) RJ-45,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1 wyjście wideo (HDMI lub </w:t>
            </w:r>
            <w:proofErr w:type="spellStart"/>
            <w:r w:rsidRPr="0089525B">
              <w:rPr>
                <w:sz w:val="20"/>
                <w:szCs w:val="20"/>
              </w:rPr>
              <w:t>DisplayPort</w:t>
            </w:r>
            <w:proofErr w:type="spellEnd"/>
            <w:r w:rsidRPr="0089525B">
              <w:rPr>
                <w:sz w:val="20"/>
                <w:szCs w:val="20"/>
              </w:rPr>
              <w:t xml:space="preserve"> 1.2) - złącze wideo zgodne z zaoferowanym monitorem.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1 wyjście video VGA/D-SUB,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89525B">
              <w:rPr>
                <w:sz w:val="20"/>
                <w:szCs w:val="20"/>
              </w:rPr>
              <w:t>jack</w:t>
            </w:r>
            <w:proofErr w:type="spellEnd"/>
            <w:r w:rsidRPr="0089525B">
              <w:rPr>
                <w:sz w:val="20"/>
                <w:szCs w:val="20"/>
              </w:rPr>
              <w:t xml:space="preserve"> 3,5 mm</w:t>
            </w:r>
          </w:p>
          <w:p w:rsidR="00181D71" w:rsidRPr="0089525B" w:rsidRDefault="00181D71" w:rsidP="00181D7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Możliwość przypięcia urządzenia przy po</w:t>
            </w:r>
            <w:r w:rsidR="005D347E" w:rsidRPr="0089525B">
              <w:rPr>
                <w:sz w:val="20"/>
                <w:szCs w:val="20"/>
              </w:rPr>
              <w:t>mocy linki zapinanej na klucz (</w:t>
            </w:r>
            <w:r w:rsidRPr="0089525B">
              <w:rPr>
                <w:sz w:val="20"/>
                <w:szCs w:val="20"/>
              </w:rPr>
              <w:t>złącze typu „</w:t>
            </w:r>
            <w:proofErr w:type="spellStart"/>
            <w:r w:rsidRPr="0089525B">
              <w:rPr>
                <w:sz w:val="20"/>
                <w:szCs w:val="20"/>
              </w:rPr>
              <w:t>Kensington</w:t>
            </w:r>
            <w:proofErr w:type="spellEnd"/>
            <w:r w:rsidRPr="0089525B">
              <w:rPr>
                <w:sz w:val="20"/>
                <w:szCs w:val="20"/>
              </w:rPr>
              <w:t>”)</w:t>
            </w:r>
          </w:p>
          <w:p w:rsidR="00EB108B" w:rsidRPr="0089525B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7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Stacja umożliwiająca pracę na 2 zewnętrznych wyświetlaczach (3 wyświetlacze wraz z komputerem przenośnym), wraz z dedykowanym zasilaczem dla stacji dokującej min. 65W.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108B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Typ stacji / model / producent:</w:t>
            </w: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……………………..</w:t>
            </w: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Ochrona styków stacji dokującej</w:t>
            </w: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Tak/nie</w:t>
            </w: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9525B">
              <w:rPr>
                <w:i/>
                <w:sz w:val="16"/>
                <w:szCs w:val="16"/>
              </w:rPr>
              <w:t>Ad.a</w:t>
            </w:r>
            <w:proofErr w:type="spellEnd"/>
            <w:r w:rsidRPr="0089525B">
              <w:rPr>
                <w:i/>
                <w:sz w:val="16"/>
                <w:szCs w:val="16"/>
              </w:rPr>
              <w:t xml:space="preserve"> </w:t>
            </w:r>
            <w:r w:rsidR="00D67731" w:rsidRPr="0089525B">
              <w:rPr>
                <w:i/>
                <w:sz w:val="16"/>
                <w:szCs w:val="16"/>
              </w:rPr>
              <w:t>ilość i typ portów:</w:t>
            </w:r>
          </w:p>
          <w:p w:rsidR="00D67731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…………….</w:t>
            </w:r>
          </w:p>
          <w:p w:rsidR="00D67731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9525B">
              <w:rPr>
                <w:i/>
                <w:sz w:val="16"/>
                <w:szCs w:val="16"/>
              </w:rPr>
              <w:t>Ad.b</w:t>
            </w:r>
            <w:proofErr w:type="spellEnd"/>
            <w:r w:rsidRPr="0089525B">
              <w:rPr>
                <w:i/>
                <w:sz w:val="16"/>
                <w:szCs w:val="16"/>
              </w:rPr>
              <w:t xml:space="preserve"> </w:t>
            </w:r>
            <w:r w:rsidR="00D67731" w:rsidRPr="0089525B">
              <w:rPr>
                <w:i/>
                <w:sz w:val="16"/>
                <w:szCs w:val="16"/>
              </w:rPr>
              <w:t>tak (…….</w:t>
            </w:r>
            <w:proofErr w:type="spellStart"/>
            <w:r w:rsidR="00D67731" w:rsidRPr="0089525B">
              <w:rPr>
                <w:i/>
                <w:sz w:val="16"/>
                <w:szCs w:val="16"/>
              </w:rPr>
              <w:t>Gb</w:t>
            </w:r>
            <w:proofErr w:type="spellEnd"/>
            <w:r w:rsidR="00D67731" w:rsidRPr="0089525B">
              <w:rPr>
                <w:i/>
                <w:sz w:val="16"/>
                <w:szCs w:val="16"/>
              </w:rPr>
              <w:t>)/nie</w:t>
            </w:r>
          </w:p>
          <w:p w:rsidR="00D67731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9525B">
              <w:rPr>
                <w:i/>
                <w:sz w:val="16"/>
                <w:szCs w:val="16"/>
              </w:rPr>
              <w:t>Ad.c</w:t>
            </w:r>
            <w:proofErr w:type="spellEnd"/>
            <w:r w:rsidRPr="0089525B">
              <w:rPr>
                <w:i/>
                <w:sz w:val="16"/>
                <w:szCs w:val="16"/>
              </w:rPr>
              <w:t xml:space="preserve"> </w:t>
            </w:r>
            <w:r w:rsidR="00D67731" w:rsidRPr="0089525B">
              <w:rPr>
                <w:i/>
                <w:sz w:val="16"/>
                <w:szCs w:val="16"/>
              </w:rPr>
              <w:t>tak (typ: ……….….) / nie</w:t>
            </w:r>
          </w:p>
          <w:p w:rsidR="00D67731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9525B">
              <w:rPr>
                <w:i/>
                <w:sz w:val="16"/>
                <w:szCs w:val="16"/>
              </w:rPr>
              <w:t>Ad.d</w:t>
            </w:r>
            <w:proofErr w:type="spellEnd"/>
            <w:r w:rsidRPr="0089525B">
              <w:rPr>
                <w:i/>
                <w:sz w:val="16"/>
                <w:szCs w:val="16"/>
              </w:rPr>
              <w:t xml:space="preserve"> </w:t>
            </w:r>
            <w:r w:rsidR="00D67731" w:rsidRPr="0089525B">
              <w:rPr>
                <w:i/>
                <w:sz w:val="16"/>
                <w:szCs w:val="16"/>
              </w:rPr>
              <w:t>tak/nie</w:t>
            </w:r>
          </w:p>
          <w:p w:rsidR="00D67731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9525B">
              <w:rPr>
                <w:i/>
                <w:sz w:val="16"/>
                <w:szCs w:val="16"/>
              </w:rPr>
              <w:t>Ad.e</w:t>
            </w:r>
            <w:proofErr w:type="spellEnd"/>
            <w:r w:rsidRPr="0089525B">
              <w:rPr>
                <w:i/>
                <w:sz w:val="16"/>
                <w:szCs w:val="16"/>
              </w:rPr>
              <w:t xml:space="preserve"> </w:t>
            </w:r>
            <w:r w:rsidR="00D67731" w:rsidRPr="0089525B">
              <w:rPr>
                <w:i/>
                <w:sz w:val="16"/>
                <w:szCs w:val="16"/>
              </w:rPr>
              <w:t>tak/nie</w:t>
            </w:r>
          </w:p>
          <w:p w:rsidR="00D67731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89525B">
              <w:rPr>
                <w:i/>
                <w:sz w:val="16"/>
                <w:szCs w:val="16"/>
              </w:rPr>
              <w:t>Ad.f</w:t>
            </w:r>
            <w:proofErr w:type="spellEnd"/>
            <w:r w:rsidRPr="0089525B">
              <w:rPr>
                <w:i/>
                <w:sz w:val="16"/>
                <w:szCs w:val="16"/>
              </w:rPr>
              <w:t xml:space="preserve"> </w:t>
            </w:r>
            <w:r w:rsidR="00D67731" w:rsidRPr="0089525B">
              <w:rPr>
                <w:i/>
                <w:sz w:val="16"/>
                <w:szCs w:val="16"/>
              </w:rPr>
              <w:t>tak/nie</w:t>
            </w:r>
          </w:p>
          <w:p w:rsidR="00DB519E" w:rsidRPr="0089525B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 xml:space="preserve"> </w:t>
            </w: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Możliwość pracy na 2 zew. monitorach</w:t>
            </w: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Tak/nie</w:t>
            </w: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Moc dedykowanego zasilacza</w:t>
            </w: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89525B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………W</w:t>
            </w:r>
          </w:p>
        </w:tc>
      </w:tr>
      <w:tr w:rsidR="00FA4DD5" w:rsidRPr="0089525B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89525B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>Mysz komputerowa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8B" w:rsidRPr="0089525B" w:rsidRDefault="00597E62" w:rsidP="00597E62">
            <w:pPr>
              <w:rPr>
                <w:b/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Przewodowa mysz optyczna USB o rozdzielczości nie mniejszej niż 800 DPI, w kolorze obudowy komputera lub zbliżonym.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89525B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Typ myszy / model / producent:</w:t>
            </w:r>
          </w:p>
          <w:p w:rsidR="00BA3481" w:rsidRPr="0089525B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Pr="0089525B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……………………..</w:t>
            </w:r>
          </w:p>
          <w:p w:rsidR="00BA3481" w:rsidRPr="0089525B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Pr="0089525B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Spełnia / nie spełnia</w:t>
            </w:r>
          </w:p>
          <w:p w:rsidR="00EA13C1" w:rsidRPr="0089525B" w:rsidRDefault="00EA13C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EA13C1" w:rsidRPr="0089525B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Rozdzielczość  ………DPI</w:t>
            </w:r>
          </w:p>
        </w:tc>
      </w:tr>
      <w:tr w:rsidR="00FA4DD5" w:rsidRPr="0089525B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3481" w:rsidRPr="0089525B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 xml:space="preserve">Klawiatura komputerowa </w:t>
            </w:r>
          </w:p>
          <w:p w:rsidR="00EB108B" w:rsidRPr="0089525B" w:rsidRDefault="00EB108B" w:rsidP="00AF7166">
            <w:pPr>
              <w:pStyle w:val="Akapitzlist"/>
              <w:ind w:left="190"/>
              <w:rPr>
                <w:i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89525B" w:rsidRDefault="00597E62" w:rsidP="00597E62">
            <w:pPr>
              <w:rPr>
                <w:b/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Klawiatura USB, przewodowa (układ US lub QWERTY w kolorze obudowy komputera lub zbliżonym), z wbudowanym czytnikiem  </w:t>
            </w:r>
            <w:proofErr w:type="spellStart"/>
            <w:r w:rsidRPr="0089525B">
              <w:rPr>
                <w:sz w:val="20"/>
                <w:szCs w:val="20"/>
              </w:rPr>
              <w:t>SmartCard</w:t>
            </w:r>
            <w:proofErr w:type="spellEnd"/>
            <w:r w:rsidRPr="0089525B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89525B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Typ klawiatury / model / producent:</w:t>
            </w:r>
          </w:p>
          <w:p w:rsidR="00BA3481" w:rsidRPr="0089525B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Pr="0089525B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……………………..</w:t>
            </w:r>
          </w:p>
          <w:p w:rsidR="00BA3481" w:rsidRPr="0089525B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Pr="0089525B" w:rsidRDefault="00BA3481" w:rsidP="006B1950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spełn</w:t>
            </w:r>
            <w:r w:rsidR="006B1950" w:rsidRPr="0089525B">
              <w:rPr>
                <w:i/>
                <w:sz w:val="16"/>
                <w:szCs w:val="16"/>
              </w:rPr>
              <w:t>ia / nie spełnia</w:t>
            </w:r>
          </w:p>
          <w:p w:rsidR="00BA3481" w:rsidRPr="0089525B" w:rsidRDefault="00BA3481" w:rsidP="006B195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24)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89525B" w:rsidRDefault="005046AE" w:rsidP="003E3E96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Atesty i Standardy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89525B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Certyfikat ISO 9001:2000 lub równoważny dla producenta sprzętu</w:t>
            </w:r>
            <w:r w:rsidR="00BA3481" w:rsidRPr="0089525B">
              <w:rPr>
                <w:sz w:val="20"/>
                <w:szCs w:val="20"/>
              </w:rPr>
              <w:t>;</w:t>
            </w:r>
            <w:r w:rsidR="00BA3481" w:rsidRPr="0089525B">
              <w:rPr>
                <w:rStyle w:val="Odwoanieprzypisudolnego"/>
                <w:sz w:val="20"/>
                <w:szCs w:val="20"/>
              </w:rPr>
              <w:footnoteReference w:id="6"/>
            </w:r>
          </w:p>
          <w:p w:rsidR="00597E62" w:rsidRPr="0089525B" w:rsidRDefault="00BA3481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Certyfikat ENERGY STAR</w:t>
            </w:r>
            <w:r w:rsidRPr="0089525B">
              <w:rPr>
                <w:rStyle w:val="Odwoanieprzypisudolnego"/>
                <w:sz w:val="20"/>
                <w:szCs w:val="20"/>
              </w:rPr>
              <w:footnoteReference w:id="7"/>
            </w:r>
            <w:r w:rsidRPr="0089525B">
              <w:rPr>
                <w:sz w:val="20"/>
                <w:szCs w:val="20"/>
              </w:rPr>
              <w:t>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Certyfikat producenta oprogramowania oferowanego systemu operacyjnego potwierdzający poprawną współpracę oferowanych modeli komputerów z prei</w:t>
            </w:r>
            <w:r w:rsidR="00BA3481" w:rsidRPr="0089525B">
              <w:rPr>
                <w:sz w:val="20"/>
                <w:szCs w:val="20"/>
              </w:rPr>
              <w:t>nstalowanym systemem operacyjny</w:t>
            </w:r>
            <w:r w:rsidR="00BA3481" w:rsidRPr="0089525B">
              <w:rPr>
                <w:rStyle w:val="Odwoanieprzypisudolnego"/>
                <w:sz w:val="20"/>
                <w:szCs w:val="20"/>
              </w:rPr>
              <w:footnoteReference w:id="8"/>
            </w:r>
            <w:r w:rsidR="00BA3481" w:rsidRPr="0089525B">
              <w:rPr>
                <w:sz w:val="20"/>
                <w:szCs w:val="20"/>
              </w:rPr>
              <w:t>;</w:t>
            </w:r>
          </w:p>
          <w:p w:rsidR="00597E62" w:rsidRPr="0089525B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Deklaracja zgodności CE</w:t>
            </w:r>
            <w:r w:rsidR="00BA3481" w:rsidRPr="0089525B">
              <w:rPr>
                <w:rStyle w:val="Odwoanieprzypisudolnego"/>
                <w:sz w:val="20"/>
                <w:szCs w:val="20"/>
              </w:rPr>
              <w:footnoteReference w:id="9"/>
            </w:r>
            <w:r w:rsidR="00BA3481" w:rsidRPr="0089525B">
              <w:rPr>
                <w:sz w:val="20"/>
                <w:szCs w:val="20"/>
              </w:rPr>
              <w:t>;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89525B" w:rsidRDefault="008400CC" w:rsidP="008400CC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89525B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400CC" w:rsidRPr="0089525B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8400CC" w:rsidRPr="0089525B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89525B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89525B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</w:tbl>
          <w:p w:rsidR="005046AE" w:rsidRPr="0089525B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25)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89525B" w:rsidRDefault="005046AE" w:rsidP="00A62B0A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Wsparcie techniczne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89525B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Dostęp do aktualnych sterowników, konfiguracji komputera oraz warunków gwarancji realizowany poprzez podanie numeru seryjnego komputera na dedykowanej przez producenta stronie internetowej. 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Dedykowany numer oraz adres </w:t>
            </w:r>
            <w:r w:rsidR="00A62B0A" w:rsidRPr="0089525B">
              <w:rPr>
                <w:sz w:val="20"/>
                <w:szCs w:val="20"/>
              </w:rPr>
              <w:t xml:space="preserve">email dla wsparcia technicznego </w:t>
            </w:r>
            <w:r w:rsidRPr="0089525B">
              <w:rPr>
                <w:sz w:val="20"/>
                <w:szCs w:val="20"/>
              </w:rPr>
              <w:t>i informacji produktowej.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Możliwość weryfikacji na stronie producenta posiadanej/wykupionej gwarancji na urządzenia;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Możliwość zgłaszania naprawy i weryfikacji statusu naprawy po podaniu unikalnego numeru seryjnego na dedykowanym portalu zgłoszeniowym producenta.</w:t>
            </w:r>
          </w:p>
          <w:p w:rsidR="005046AE" w:rsidRPr="0089525B" w:rsidRDefault="00A62B0A" w:rsidP="00534368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Wsparcie techniczne przez cały okres gwarancji.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 xml:space="preserve">nr </w:t>
                  </w:r>
                  <w:proofErr w:type="spellStart"/>
                  <w:r w:rsidRPr="0089525B">
                    <w:rPr>
                      <w:i/>
                      <w:sz w:val="16"/>
                      <w:szCs w:val="16"/>
                    </w:rPr>
                    <w:t>tel</w:t>
                  </w:r>
                  <w:proofErr w:type="spellEnd"/>
                  <w:r w:rsidRPr="0089525B">
                    <w:rPr>
                      <w:i/>
                      <w:sz w:val="16"/>
                      <w:szCs w:val="16"/>
                    </w:rPr>
                    <w:t>: …………….……………</w:t>
                  </w:r>
                </w:p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adres email: ……………...……</w:t>
                  </w:r>
                </w:p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89525B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89525B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6339A" w:rsidRPr="0089525B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89525B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89525B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89525B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89525B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6339A" w:rsidRPr="0089525B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89525B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89525B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89525B" w:rsidRDefault="005A0372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8D29F1" w:rsidRPr="0089525B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89525B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nazwa serwisu:</w:t>
                  </w:r>
                </w:p>
                <w:p w:rsidR="0066339A" w:rsidRPr="0089525B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89525B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66339A" w:rsidRPr="0089525B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89525B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62B0A" w:rsidRPr="0089525B" w:rsidRDefault="00A62B0A" w:rsidP="00AF64A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89525B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26)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89525B" w:rsidRDefault="007502B1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Gwarancja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89525B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Udzielenie gwarancji na okres 3 lat od daty dostawy do Zamawiającego w </w:t>
            </w:r>
            <w:r w:rsidR="00A62B0A" w:rsidRPr="0089525B">
              <w:rPr>
                <w:sz w:val="20"/>
                <w:szCs w:val="20"/>
              </w:rPr>
              <w:t>siedzibie Zamawiającego</w:t>
            </w:r>
            <w:r w:rsidRPr="0089525B">
              <w:rPr>
                <w:sz w:val="20"/>
                <w:szCs w:val="20"/>
              </w:rPr>
              <w:t xml:space="preserve"> (tzw. „on-</w:t>
            </w:r>
            <w:proofErr w:type="spellStart"/>
            <w:r w:rsidRPr="0089525B">
              <w:rPr>
                <w:sz w:val="20"/>
                <w:szCs w:val="20"/>
              </w:rPr>
              <w:t>site</w:t>
            </w:r>
            <w:proofErr w:type="spellEnd"/>
            <w:r w:rsidRPr="0089525B">
              <w:rPr>
                <w:sz w:val="20"/>
                <w:szCs w:val="20"/>
              </w:rPr>
              <w:t>”).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Czas reakcji serwisu nie później niż następny dzień roboczy (tzw. „NBD”).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Usunięcie awarii  w terminie nie dłuższym niż 10 dni roboczych po otrzymaniu zgłoszenia  od Zamawiającego  (przyjmowanie   zgłoszeń   w   dni   robocze w godzinach 8.00 — 16.00 telefonicznie, e-mail</w:t>
            </w:r>
            <w:r w:rsidR="00A62B0A" w:rsidRPr="0089525B">
              <w:rPr>
                <w:sz w:val="20"/>
                <w:szCs w:val="20"/>
              </w:rPr>
              <w:t>)</w:t>
            </w:r>
            <w:r w:rsidRPr="0089525B">
              <w:rPr>
                <w:sz w:val="20"/>
                <w:szCs w:val="20"/>
              </w:rPr>
              <w:t>.</w:t>
            </w:r>
          </w:p>
          <w:p w:rsidR="005046AE" w:rsidRPr="0089525B" w:rsidRDefault="00D336E6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Dodatkowo Zamawiający wymaga w przypadku naprawy komputera przenośnego poza siedzibą Zamawiającego pozostawienia dysku twardego u Zamawiającego.</w:t>
            </w:r>
          </w:p>
          <w:p w:rsidR="00A62B0A" w:rsidRPr="0089525B" w:rsidRDefault="00A62B0A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Dodatkowo Zamawiający wymaga żeby:</w:t>
            </w:r>
          </w:p>
          <w:p w:rsidR="00A62B0A" w:rsidRPr="0089525B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Naprawy gwarancyjne urządzeń były realizowane przez Producenta lub przez Autoryzowanego Partnera Serwisowego Producenta,</w:t>
            </w:r>
          </w:p>
          <w:p w:rsidR="00A62B0A" w:rsidRPr="0089525B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 przypadku awarii</w:t>
            </w:r>
            <w:r w:rsidR="00AF64A0" w:rsidRPr="0089525B">
              <w:rPr>
                <w:sz w:val="20"/>
                <w:szCs w:val="20"/>
              </w:rPr>
              <w:t xml:space="preserve"> </w:t>
            </w:r>
            <w:r w:rsidRPr="0089525B">
              <w:rPr>
                <w:sz w:val="20"/>
                <w:szCs w:val="20"/>
              </w:rPr>
              <w:t>dysków</w:t>
            </w:r>
            <w:r w:rsidR="00AF64A0" w:rsidRPr="0089525B">
              <w:rPr>
                <w:sz w:val="20"/>
                <w:szCs w:val="20"/>
              </w:rPr>
              <w:t xml:space="preserve"> twardych w okresie gwarancji, dyski pozostawały u Zamawiającego </w:t>
            </w:r>
          </w:p>
          <w:p w:rsidR="00AF64A0" w:rsidRPr="0089525B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Wykonawca podał w ofercie adres strony internetowej dedykowanej dla wsparcia technicznego oraz opis procedury uzyskania wsparcia technicznego,</w:t>
            </w:r>
          </w:p>
          <w:p w:rsidR="00AF64A0" w:rsidRPr="0089525B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Adres strony internetowej oraz opis sposobu dostępu do aktualnych sterowników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89525B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89525B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89525B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F20B4" w:rsidRPr="0089525B" w:rsidRDefault="006F20B4" w:rsidP="006F20B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89525B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89525B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F20B4" w:rsidRPr="0089525B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89525B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89525B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F20B4" w:rsidRPr="0089525B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89525B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89525B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89525B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Adres strony internetowej dedykowanej dla wsparcia technicznego</w:t>
            </w:r>
          </w:p>
          <w:p w:rsidR="00AF64A0" w:rsidRPr="0089525B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89525B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…………………………………</w:t>
            </w:r>
          </w:p>
          <w:p w:rsidR="00AF64A0" w:rsidRPr="0089525B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89525B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Adres strony internetowej dedykowanej dostępu do aktualnych sterowników</w:t>
            </w:r>
          </w:p>
          <w:p w:rsidR="00AF64A0" w:rsidRPr="0089525B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89525B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…………………………………</w:t>
            </w:r>
          </w:p>
          <w:p w:rsidR="005046AE" w:rsidRPr="0089525B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Pr="0089525B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Ad5a: Spełnia/ nie spełnia</w:t>
            </w:r>
          </w:p>
          <w:p w:rsidR="00AF64A0" w:rsidRPr="0089525B" w:rsidRDefault="00AF64A0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89525B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Ad5b: Spełnia/ nie spełnia</w:t>
            </w:r>
          </w:p>
          <w:p w:rsidR="005046AE" w:rsidRPr="0089525B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Pr="0089525B" w:rsidRDefault="00465953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Pr="0089525B" w:rsidRDefault="00465953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Opis procedury uzyskania wsparcia technicznego i dostępu do aktualnych sterowników należy umieścić w punktach 3 i 4 pod niniejszą tabelą.</w:t>
            </w:r>
          </w:p>
        </w:tc>
      </w:tr>
      <w:tr w:rsidR="00FA4DD5" w:rsidRPr="0089525B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89525B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27)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89525B" w:rsidRDefault="007502B1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Pozostałe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89525B" w:rsidRDefault="00D336E6" w:rsidP="00D336E6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Podręcznik użytkownika w języku polskim lub angielskim.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89525B" w:rsidRDefault="00213031" w:rsidP="00F06613">
            <w:pPr>
              <w:jc w:val="center"/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89525B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89525B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28)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89525B" w:rsidRDefault="007502B1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System operacyjny (oprogramowanie systemowe, preinstalowane)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89525B" w:rsidRDefault="00D336E6" w:rsidP="00D336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b/>
                <w:sz w:val="20"/>
                <w:szCs w:val="20"/>
              </w:rPr>
              <w:t xml:space="preserve">Licencja na Microsoft Windows 10 Professional </w:t>
            </w:r>
            <w:r w:rsidR="00465953" w:rsidRPr="0089525B">
              <w:rPr>
                <w:b/>
                <w:sz w:val="20"/>
                <w:szCs w:val="20"/>
              </w:rPr>
              <w:t xml:space="preserve">PL </w:t>
            </w:r>
            <w:r w:rsidRPr="0089525B">
              <w:rPr>
                <w:b/>
                <w:sz w:val="20"/>
                <w:szCs w:val="20"/>
              </w:rPr>
              <w:t>(64-bit)</w:t>
            </w:r>
            <w:r w:rsidRPr="0089525B">
              <w:rPr>
                <w:sz w:val="20"/>
                <w:szCs w:val="20"/>
              </w:rPr>
              <w:t xml:space="preserve">, w polskiej wersji językowej wraz z nośnikiem pozwalającym na ponowną instalację systemu, niewymagającą wpisywania klucza rejestracyjnego lub rejestracji poprzez Internet lub telefon (klucz licencyjny do Windows 10 zapisany w BIOS). Zainstalowany na dysku twardym komputera system Windows 10 Professional </w:t>
            </w:r>
            <w:r w:rsidR="00465953" w:rsidRPr="0089525B">
              <w:rPr>
                <w:sz w:val="20"/>
                <w:szCs w:val="20"/>
              </w:rPr>
              <w:t xml:space="preserve">PL </w:t>
            </w:r>
            <w:r w:rsidRPr="0089525B">
              <w:rPr>
                <w:sz w:val="20"/>
                <w:szCs w:val="20"/>
              </w:rPr>
              <w:t xml:space="preserve">(64-bit) </w:t>
            </w:r>
            <w:r w:rsidRPr="0089525B">
              <w:rPr>
                <w:i/>
                <w:sz w:val="20"/>
                <w:szCs w:val="20"/>
              </w:rPr>
              <w:t xml:space="preserve">lub </w:t>
            </w:r>
            <w:r w:rsidRPr="0089525B">
              <w:rPr>
                <w:b/>
                <w:sz w:val="20"/>
                <w:szCs w:val="20"/>
              </w:rPr>
              <w:t>licencja na oprogramowanie równoważne</w:t>
            </w:r>
            <w:r w:rsidR="00465953" w:rsidRPr="0089525B">
              <w:rPr>
                <w:rStyle w:val="Odwoanieprzypisudolnego"/>
                <w:b/>
                <w:sz w:val="20"/>
                <w:szCs w:val="20"/>
              </w:rPr>
              <w:footnoteReference w:id="10"/>
            </w:r>
            <w:r w:rsidRPr="0089525B">
              <w:rPr>
                <w:b/>
                <w:sz w:val="20"/>
                <w:szCs w:val="20"/>
              </w:rPr>
              <w:t>, o parametrach nie gorszych niż</w:t>
            </w:r>
            <w:r w:rsidRPr="0089525B">
              <w:rPr>
                <w:sz w:val="20"/>
                <w:szCs w:val="20"/>
              </w:rPr>
              <w:t xml:space="preserve"> Licencja na oprogramowanie systemowe Microsoft Windows 10 Professional </w:t>
            </w:r>
            <w:r w:rsidR="00465953" w:rsidRPr="0089525B">
              <w:rPr>
                <w:sz w:val="20"/>
                <w:szCs w:val="20"/>
              </w:rPr>
              <w:t xml:space="preserve">PL </w:t>
            </w:r>
            <w:r w:rsidRPr="0089525B">
              <w:rPr>
                <w:sz w:val="20"/>
                <w:szCs w:val="20"/>
              </w:rPr>
              <w:t>(64-bit) przywołana powyżej, posiadające pełną funkcjonalność w szczególności dzięki spełnianiu parametrów nie gorszych niż wskazane poniżej: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współpraca z procesorami o architekturze x86-64;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instalacja i użytkowanie ap</w:t>
            </w:r>
            <w:r w:rsidR="00465953" w:rsidRPr="0089525B">
              <w:rPr>
                <w:sz w:val="20"/>
                <w:szCs w:val="20"/>
              </w:rPr>
              <w:t xml:space="preserve">likacji wielowątkowych 32-bit. </w:t>
            </w:r>
            <w:r w:rsidRPr="0089525B">
              <w:rPr>
                <w:sz w:val="20"/>
                <w:szCs w:val="20"/>
              </w:rPr>
              <w:t>i 64-bit. na dostarczonym systemie operacyjnym;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obsługa pełnej pojemności pamięci RAM w ramach jednej instancji systemu operacyjnego;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pełna integracja z domeną Active Directory MS Windows (posiadaną przez Zamawiającego) opartą na serwerach Windows Server 2012 R2;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zarządzanie komputerami poprzez Zasady Grup (GPO) Active Directory MS Windows (posiadaną przez Zamawiającego), WMI;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praca w różnych sieciach komputerowych (sieci lokalne LAN, Internet), w tym także automatyczne rozpoznawanie sieci i ich ustawień bezpieczeństwa;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automatyczne rozpoznawanie urządzeń peryferyjnych działających w tej sieci (np. drukarki, tablice interaktywne) oraz łączenie się automatycznie z zdefiniowanymi sieciami (również za pośrednictwem modemów 3G/4G/USB);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możliwość pracy przy użyciu pulpitu zdalnego;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publicznie znany cykl życia przedstawiony przez producenta i dotyczący ro</w:t>
            </w:r>
            <w:r w:rsidR="00465953" w:rsidRPr="0089525B">
              <w:rPr>
                <w:sz w:val="20"/>
                <w:szCs w:val="20"/>
              </w:rPr>
              <w:t xml:space="preserve">zwoju i wsparcia technicznego </w:t>
            </w:r>
            <w:r w:rsidRPr="0089525B">
              <w:rPr>
                <w:sz w:val="20"/>
                <w:szCs w:val="20"/>
              </w:rPr>
              <w:t>w szczególności w zakresie bezpieczeństwa;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 ramach dostarczonej licencji zawarte prawo do pobierania poprawek systemu operacyjnego;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z systemem operacyjnym w wersji instal</w:t>
            </w:r>
            <w:r w:rsidR="00465953" w:rsidRPr="0089525B">
              <w:rPr>
                <w:sz w:val="20"/>
                <w:szCs w:val="20"/>
              </w:rPr>
              <w:t xml:space="preserve">acyjnej na nośniku (nośnikach) </w:t>
            </w:r>
            <w:r w:rsidRPr="0089525B">
              <w:rPr>
                <w:sz w:val="20"/>
                <w:szCs w:val="20"/>
              </w:rPr>
              <w:t>i w postaci preinstalowanej dostosowanej do zamawianej konfiguracji sprzętowej;</w:t>
            </w:r>
          </w:p>
          <w:p w:rsidR="00D336E6" w:rsidRPr="0089525B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nie wymagający aktywacji za pomocą telefonu lub  Internetu;</w:t>
            </w:r>
          </w:p>
          <w:p w:rsidR="007502B1" w:rsidRPr="0089525B" w:rsidRDefault="00D336E6" w:rsidP="00D336E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>Wszystkie wymienione wyżej parametry, role oraz funkcje systemu operacyjnego mają być objęte dostarczoną licencją (licencjami) i zawarte w dostarczonej wersji oprogramowania (nie może wymagać ponoszenia przez Zamawiającego dodatkowych kosztów).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F9" w:rsidRPr="0089525B" w:rsidRDefault="00465953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Producent/ nazwa wersja oferowanego systemu operacyjnego:</w:t>
            </w:r>
          </w:p>
          <w:p w:rsidR="00465953" w:rsidRPr="0089525B" w:rsidRDefault="00465953">
            <w:pPr>
              <w:rPr>
                <w:i/>
                <w:sz w:val="16"/>
                <w:szCs w:val="16"/>
              </w:rPr>
            </w:pPr>
            <w:r w:rsidRPr="0089525B">
              <w:rPr>
                <w:i/>
                <w:sz w:val="16"/>
                <w:szCs w:val="16"/>
              </w:rPr>
              <w:t>…………………………………</w:t>
            </w:r>
          </w:p>
          <w:p w:rsidR="006A4DF9" w:rsidRPr="0089525B" w:rsidRDefault="006A4DF9"/>
          <w:p w:rsidR="006A4DF9" w:rsidRPr="0089525B" w:rsidRDefault="006A4DF9"/>
          <w:p w:rsidR="006A4DF9" w:rsidRPr="0089525B" w:rsidRDefault="006A4DF9"/>
          <w:p w:rsidR="006A4DF9" w:rsidRPr="0089525B" w:rsidRDefault="006A4DF9"/>
          <w:p w:rsidR="006A4DF9" w:rsidRPr="0089525B" w:rsidRDefault="006A4DF9"/>
          <w:p w:rsidR="006A4DF9" w:rsidRPr="0089525B" w:rsidRDefault="006A4DF9">
            <w:pPr>
              <w:rPr>
                <w:i/>
              </w:rPr>
            </w:pPr>
          </w:p>
          <w:p w:rsidR="006A4DF9" w:rsidRPr="0089525B" w:rsidRDefault="006A4DF9">
            <w:pPr>
              <w:rPr>
                <w:i/>
              </w:rPr>
            </w:pPr>
          </w:p>
          <w:p w:rsidR="006A4DF9" w:rsidRPr="0089525B" w:rsidRDefault="006A4DF9">
            <w:pPr>
              <w:rPr>
                <w:i/>
              </w:rPr>
            </w:pPr>
          </w:p>
          <w:p w:rsidR="006A4DF9" w:rsidRPr="0089525B" w:rsidRDefault="006A4DF9">
            <w:pPr>
              <w:rPr>
                <w:i/>
              </w:rPr>
            </w:pPr>
          </w:p>
          <w:p w:rsidR="006A4DF9" w:rsidRPr="0089525B" w:rsidRDefault="006A4DF9">
            <w:pPr>
              <w:rPr>
                <w:i/>
              </w:rPr>
            </w:pPr>
          </w:p>
          <w:p w:rsidR="006A4DF9" w:rsidRPr="0089525B" w:rsidRDefault="006A4DF9">
            <w:pPr>
              <w:rPr>
                <w:i/>
              </w:rPr>
            </w:pPr>
          </w:p>
          <w:p w:rsidR="006A4DF9" w:rsidRPr="0089525B" w:rsidRDefault="006A4DF9">
            <w:pPr>
              <w:rPr>
                <w:i/>
              </w:rPr>
            </w:pPr>
          </w:p>
          <w:p w:rsidR="006A4DF9" w:rsidRPr="0089525B" w:rsidRDefault="006A4DF9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Ad6.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Ad7.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Ad8.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Ad9.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Ad10.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Ad11.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89525B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Ad12. Spełnia / nie spełnia</w:t>
                  </w:r>
                </w:p>
                <w:p w:rsidR="006A4DF9" w:rsidRPr="0089525B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502B1" w:rsidRPr="0089525B" w:rsidRDefault="007502B1" w:rsidP="00F06613">
            <w:pPr>
              <w:jc w:val="center"/>
              <w:rPr>
                <w:sz w:val="16"/>
                <w:szCs w:val="16"/>
              </w:rPr>
            </w:pPr>
          </w:p>
        </w:tc>
      </w:tr>
      <w:tr w:rsidR="00FA4DD5" w:rsidRPr="0089525B" w:rsidTr="00EB108B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B108B" w:rsidRPr="0089525B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89525B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89525B">
              <w:rPr>
                <w:b/>
                <w:sz w:val="22"/>
                <w:szCs w:val="22"/>
              </w:rPr>
              <w:t xml:space="preserve">Dostawa 30 sztuk monitorów komputerowych </w:t>
            </w:r>
          </w:p>
          <w:p w:rsidR="00EB108B" w:rsidRPr="0089525B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89525B" w:rsidRDefault="00EB108B" w:rsidP="00EB108B">
            <w:pPr>
              <w:shd w:val="pct10" w:color="auto" w:fill="auto"/>
              <w:spacing w:line="360" w:lineRule="auto"/>
              <w:rPr>
                <w:i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>Model/</w:t>
            </w:r>
            <w:r w:rsidR="005046AE" w:rsidRPr="0089525B">
              <w:rPr>
                <w:sz w:val="22"/>
                <w:szCs w:val="22"/>
              </w:rPr>
              <w:t xml:space="preserve">Typ ……………………………………………… </w:t>
            </w:r>
            <w:r w:rsidR="005046AE" w:rsidRPr="0089525B">
              <w:rPr>
                <w:i/>
                <w:sz w:val="18"/>
                <w:szCs w:val="18"/>
              </w:rPr>
              <w:t>(w miejsca wykropkowane wpisać oferowany typ)</w:t>
            </w:r>
          </w:p>
          <w:p w:rsidR="005046AE" w:rsidRPr="0089525B" w:rsidRDefault="005046AE" w:rsidP="00EB108B">
            <w:pPr>
              <w:spacing w:line="360" w:lineRule="auto"/>
              <w:rPr>
                <w:i/>
                <w:sz w:val="22"/>
                <w:szCs w:val="22"/>
              </w:rPr>
            </w:pPr>
            <w:r w:rsidRPr="0089525B">
              <w:rPr>
                <w:sz w:val="22"/>
                <w:szCs w:val="22"/>
              </w:rPr>
              <w:t>Producent ………………………………………</w:t>
            </w:r>
            <w:r w:rsidRPr="0089525B">
              <w:rPr>
                <w:i/>
                <w:sz w:val="22"/>
                <w:szCs w:val="22"/>
              </w:rPr>
              <w:t xml:space="preserve"> </w:t>
            </w:r>
            <w:r w:rsidRPr="0089525B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89525B" w:rsidRDefault="005046AE" w:rsidP="00597E62">
            <w:pPr>
              <w:rPr>
                <w:b/>
                <w:sz w:val="20"/>
                <w:szCs w:val="20"/>
              </w:rPr>
            </w:pPr>
          </w:p>
        </w:tc>
      </w:tr>
      <w:tr w:rsidR="00FA4DD5" w:rsidRPr="0089525B" w:rsidTr="00F06613">
        <w:trPr>
          <w:trHeight w:val="1015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89525B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89525B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89525B" w:rsidRDefault="005046AE" w:rsidP="00597E62">
            <w:pPr>
              <w:rPr>
                <w:sz w:val="20"/>
                <w:szCs w:val="20"/>
              </w:rPr>
            </w:pPr>
            <w:r w:rsidRPr="0089525B">
              <w:rPr>
                <w:sz w:val="20"/>
                <w:szCs w:val="20"/>
              </w:rPr>
              <w:t xml:space="preserve">Monitor 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419" w:type="dxa"/>
              <w:tblBorders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1"/>
              <w:gridCol w:w="3548"/>
            </w:tblGrid>
            <w:tr w:rsidR="00FA4DD5" w:rsidRPr="0089525B" w:rsidTr="00545A45">
              <w:trPr>
                <w:trHeight w:val="210"/>
              </w:trPr>
              <w:tc>
                <w:tcPr>
                  <w:tcW w:w="131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Przekątna ekranu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minimalna przekątna 23"</w:t>
                  </w:r>
                </w:p>
              </w:tc>
            </w:tr>
            <w:tr w:rsidR="00FA4DD5" w:rsidRPr="0089525B" w:rsidTr="00545A45">
              <w:trPr>
                <w:trHeight w:val="27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Typ matrycy / podświetlenie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TFT LCD z podświetleniem LED</w:t>
                  </w:r>
                </w:p>
              </w:tc>
            </w:tr>
            <w:tr w:rsidR="00FA4DD5" w:rsidRPr="0089525B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 xml:space="preserve">Rozmiar plamki </w:t>
                  </w:r>
                  <w:r w:rsidRPr="0089525B">
                    <w:rPr>
                      <w:sz w:val="20"/>
                      <w:szCs w:val="20"/>
                    </w:rPr>
                    <w:br/>
                    <w:t xml:space="preserve">(pion. x poz.)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D438CE" w:rsidP="00597E62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maksymalna – 0.265 mm,</w:t>
                  </w:r>
                </w:p>
              </w:tc>
            </w:tr>
            <w:tr w:rsidR="00FA4DD5" w:rsidRPr="0089525B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Kąt widzenia (pion/poziom)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9622FB" w:rsidRPr="0089525B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046AE" w:rsidRPr="0089525B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Kąty widzenia min. 178 stopni w pionie i min. 178 stopni w poziomie,</w:t>
                  </w:r>
                </w:p>
                <w:p w:rsidR="009622FB" w:rsidRPr="0089525B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89525B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Jasność wyświetlacza nie mniejsza niż 250 cd/m2,</w:t>
                  </w:r>
                </w:p>
              </w:tc>
            </w:tr>
            <w:tr w:rsidR="00FA4DD5" w:rsidRPr="0089525B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Kontrast wyświetlacza nie mniejszy niż: 1000:1,</w:t>
                  </w:r>
                </w:p>
              </w:tc>
            </w:tr>
            <w:tr w:rsidR="00FA4DD5" w:rsidRPr="0089525B" w:rsidTr="00545A45">
              <w:trPr>
                <w:trHeight w:val="21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 xml:space="preserve">Czas reakcji matrycy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6 ms</w:t>
                  </w:r>
                </w:p>
              </w:tc>
            </w:tr>
            <w:tr w:rsidR="00FA4DD5" w:rsidRPr="0089525B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Powłoka powierzchni ekranu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A70211" w:rsidP="00597E6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89525B">
                    <w:rPr>
                      <w:sz w:val="20"/>
                      <w:szCs w:val="20"/>
                    </w:rPr>
                    <w:t>matowa</w:t>
                  </w:r>
                </w:p>
              </w:tc>
            </w:tr>
            <w:tr w:rsidR="00FA4DD5" w:rsidRPr="0089525B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Rozdzielczość fizyczna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A70211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rozdzielczość ekranu identyczna jak proponowanego komputera przenośnego</w:t>
                  </w:r>
                </w:p>
              </w:tc>
            </w:tr>
            <w:tr w:rsidR="00FA4DD5" w:rsidRPr="0089525B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Pochylenie monitora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przechylenie w pionie min. 35 stopni</w:t>
                  </w:r>
                </w:p>
              </w:tc>
            </w:tr>
            <w:tr w:rsidR="00FA4DD5" w:rsidRPr="0089525B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Regulacja wysokości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regulacja wysokości o wartości min. 110 mm</w:t>
                  </w:r>
                </w:p>
              </w:tc>
            </w:tr>
            <w:tr w:rsidR="00FA4DD5" w:rsidRPr="0089525B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Funkcja PIVOT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89525B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Obrót (</w:t>
                  </w:r>
                  <w:proofErr w:type="spellStart"/>
                  <w:r w:rsidRPr="0089525B">
                    <w:rPr>
                      <w:sz w:val="20"/>
                      <w:szCs w:val="20"/>
                    </w:rPr>
                    <w:t>Pivot</w:t>
                  </w:r>
                  <w:proofErr w:type="spellEnd"/>
                  <w:r w:rsidRPr="0089525B">
                    <w:rPr>
                      <w:sz w:val="20"/>
                      <w:szCs w:val="20"/>
                    </w:rPr>
                    <w:t>) 90 stopni</w:t>
                  </w:r>
                </w:p>
              </w:tc>
            </w:tr>
            <w:tr w:rsidR="00FA4DD5" w:rsidRPr="0089525B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Dostępne gniazda wejściowe</w:t>
                  </w:r>
                  <w:r w:rsidR="00BE0FF2" w:rsidRPr="0089525B">
                    <w:rPr>
                      <w:sz w:val="20"/>
                      <w:szCs w:val="20"/>
                    </w:rPr>
                    <w:t xml:space="preserve"> (minimum)</w:t>
                  </w: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4 x USB 3.0 (HUB USB wbudowany w obudowę monitora)</w:t>
                  </w: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89525B">
                    <w:rPr>
                      <w:sz w:val="20"/>
                      <w:szCs w:val="20"/>
                      <w:lang w:val="en-US"/>
                    </w:rPr>
                    <w:t xml:space="preserve">1 x HDMI </w:t>
                  </w: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89525B">
                    <w:rPr>
                      <w:sz w:val="20"/>
                      <w:szCs w:val="20"/>
                      <w:lang w:val="en-US"/>
                    </w:rPr>
                    <w:t>1 x DisplayPort</w:t>
                  </w:r>
                </w:p>
                <w:p w:rsidR="005046AE" w:rsidRPr="0089525B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ind w:left="474"/>
                    <w:rPr>
                      <w:bCs/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  <w:lang w:val="en-US"/>
                    </w:rPr>
                    <w:t>1 x D-SUB (VGA)</w:t>
                  </w:r>
                </w:p>
              </w:tc>
            </w:tr>
            <w:tr w:rsidR="00FA4DD5" w:rsidRPr="0089525B" w:rsidTr="00545A45">
              <w:trPr>
                <w:trHeight w:val="617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Zużycie energii</w:t>
                  </w: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89525B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Maksymalne zużycie energii nie może przekraczać: 60W przy wykorzystaniu HUB USB</w:t>
                  </w: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Zużycie energii w trypie uśpienia nie może przekraczać 0.5W</w:t>
                  </w:r>
                </w:p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89525B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BE0FF2" w:rsidP="005D0075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Wsparcie techniczne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 xml:space="preserve">Dostęp do warunków gwarancji realizowany poprzez podanie numeru seryjnego na dedykowanej przez producenta stronie internetowej. </w:t>
                  </w: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Dedykowany numer oraz adres email dla wsparcia technicznego i informacji produktowej.</w:t>
                  </w: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Możliwość zgłaszania naprawy i weryfikacji statusu naprawy urządzenia po podaniu unikalnego numeru seryjnego na dedykowanym portalu zgłoszeniowym producenta.</w:t>
                  </w:r>
                </w:p>
                <w:p w:rsidR="005046AE" w:rsidRPr="0089525B" w:rsidRDefault="005046AE" w:rsidP="00F30669">
                  <w:pPr>
                    <w:ind w:left="33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89525B" w:rsidTr="00545A45">
              <w:trPr>
                <w:trHeight w:val="61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89525B" w:rsidRDefault="00BE0FF2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 xml:space="preserve">Udzielenie gwarancji na okres 3 lat od daty dostawy do Zamawiającego w </w:t>
                  </w:r>
                  <w:r w:rsidR="00F30669" w:rsidRPr="0089525B">
                    <w:rPr>
                      <w:sz w:val="20"/>
                      <w:szCs w:val="20"/>
                    </w:rPr>
                    <w:t xml:space="preserve">siedzibie Zamawiającego </w:t>
                  </w:r>
                  <w:r w:rsidRPr="0089525B">
                    <w:rPr>
                      <w:sz w:val="20"/>
                      <w:szCs w:val="20"/>
                    </w:rPr>
                    <w:t>(tzw. „on-</w:t>
                  </w:r>
                  <w:proofErr w:type="spellStart"/>
                  <w:r w:rsidRPr="0089525B">
                    <w:rPr>
                      <w:sz w:val="20"/>
                      <w:szCs w:val="20"/>
                    </w:rPr>
                    <w:t>site</w:t>
                  </w:r>
                  <w:proofErr w:type="spellEnd"/>
                  <w:r w:rsidRPr="0089525B">
                    <w:rPr>
                      <w:sz w:val="20"/>
                      <w:szCs w:val="20"/>
                    </w:rPr>
                    <w:t>”).</w:t>
                  </w: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Czas reakcji serwisu nie później niż następny dzień roboczy (tzw. „NBD”).</w:t>
                  </w:r>
                </w:p>
                <w:p w:rsidR="00A70211" w:rsidRPr="0089525B" w:rsidRDefault="00A70211" w:rsidP="00A70211">
                  <w:p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Usunięcie awarii  w terminie nie dłuższym niż 10 dni roboczych po otrzymaniu zgłoszenia  od Zamawiającego  (przyjmowanie   zgłoszeń   w   dni   robocze w godzinach 8.00 — 16.00 telefonicznie, e-mail)</w:t>
                  </w:r>
                </w:p>
                <w:p w:rsidR="00F30669" w:rsidRPr="0089525B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Pr="0089525B" w:rsidRDefault="00F30669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Dodatkowo Zamawiający wymaga żeby:</w:t>
                  </w:r>
                </w:p>
                <w:p w:rsidR="00F30669" w:rsidRPr="0089525B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Pr="0089525B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Naprawy gwarancyjne urządzeń były realizowane przez Producenta lub Autoryzowanego Partnera Serwisowego Producenta,</w:t>
                  </w:r>
                </w:p>
                <w:p w:rsidR="00F30669" w:rsidRPr="0089525B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Podania przez wykonawcę adresu strony internetowej dedykowanej dla wsparcia technicznego oraz opis procedury uzyskania wsparcia technicznego.</w:t>
                  </w:r>
                </w:p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89525B" w:rsidTr="00545A45">
              <w:trPr>
                <w:trHeight w:val="78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:rsidR="005046AE" w:rsidRPr="0089525B" w:rsidRDefault="005046AE" w:rsidP="00597E62">
                  <w:pPr>
                    <w:rPr>
                      <w:sz w:val="20"/>
                      <w:szCs w:val="20"/>
                    </w:rPr>
                  </w:pPr>
                  <w:r w:rsidRPr="0089525B">
                    <w:rPr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</w:tcPr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 xml:space="preserve">Musi umożliwiać zastosowanie zabezpieczenia fizycznego w postaci linki metalowej </w:t>
                  </w:r>
                  <w:r w:rsidR="00181D71" w:rsidRPr="0089525B">
                    <w:rPr>
                      <w:sz w:val="20"/>
                      <w:szCs w:val="20"/>
                      <w:shd w:val="clear" w:color="auto" w:fill="FFFFFF"/>
                    </w:rPr>
                    <w:t xml:space="preserve">zapinanej na klucz  ( złącze typu </w:t>
                  </w:r>
                  <w:proofErr w:type="spellStart"/>
                  <w:r w:rsidR="00181D71" w:rsidRPr="0089525B">
                    <w:rPr>
                      <w:sz w:val="20"/>
                      <w:szCs w:val="20"/>
                      <w:shd w:val="clear" w:color="auto" w:fill="FFFFFF"/>
                    </w:rPr>
                    <w:t>Kensington</w:t>
                  </w:r>
                  <w:proofErr w:type="spellEnd"/>
                  <w:r w:rsidR="00181D71" w:rsidRPr="0089525B">
                    <w:rPr>
                      <w:sz w:val="20"/>
                      <w:szCs w:val="20"/>
                      <w:shd w:val="clear" w:color="auto" w:fill="FFFFFF"/>
                    </w:rPr>
                    <w:t>),</w:t>
                  </w: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 xml:space="preserve">Możliwość montażu monitora przy wykorzystaniu uchwytów montażowych w standardzie VESA. </w:t>
                  </w: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Wbudowane w obudowę przyciski umożliwiające włączenie, wyłączenie oraz zmianę ustawień wyświetlania monitora</w:t>
                  </w:r>
                </w:p>
                <w:p w:rsidR="00A70211" w:rsidRPr="0089525B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Obudowa trwale oznaczona nazwą producenta, numerem seryjnym i katalogowym pozwalającym na jednoznaczna identyfikacje zaoferowanego monitora</w:t>
                  </w:r>
                </w:p>
                <w:p w:rsidR="00EB3A14" w:rsidRPr="0089525B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Do monitora wykonawca dołącza minimum kable:</w:t>
                  </w:r>
                </w:p>
                <w:p w:rsidR="00EB3A14" w:rsidRPr="0089525B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DisplayPort</w:t>
                  </w:r>
                  <w:proofErr w:type="spellEnd"/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 xml:space="preserve"> o długości min. 1,7m</w:t>
                  </w:r>
                </w:p>
                <w:p w:rsidR="00EB3A14" w:rsidRPr="0089525B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VGA o długości min. 1,7m</w:t>
                  </w:r>
                </w:p>
                <w:p w:rsidR="00EB3A14" w:rsidRPr="0089525B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USB 3.0 o długości min. 1,7m</w:t>
                  </w:r>
                </w:p>
                <w:p w:rsidR="00EB3A14" w:rsidRPr="0089525B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Kabel zasilający o długości min. 1,7m</w:t>
                  </w:r>
                </w:p>
                <w:p w:rsidR="00EB3A14" w:rsidRPr="0089525B" w:rsidRDefault="00EB3A14" w:rsidP="00EB3A14">
                  <w:pPr>
                    <w:pStyle w:val="Akapitzlist"/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EB3A14" w:rsidRPr="0089525B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Zasilacz wbudowany w obudowie monitora.</w:t>
                  </w:r>
                </w:p>
                <w:p w:rsidR="00EB3A14" w:rsidRPr="0089525B" w:rsidRDefault="00EB3A14" w:rsidP="00592804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95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Musi posiadać wymienione niżej certyfikaty i standardy jakościowe</w:t>
                  </w:r>
                  <w:r w:rsidR="00592804" w:rsidRPr="0089525B">
                    <w:rPr>
                      <w:rStyle w:val="Odwoanieprzypisudolnego"/>
                      <w:sz w:val="20"/>
                      <w:szCs w:val="20"/>
                      <w:shd w:val="clear" w:color="auto" w:fill="FFFFFF"/>
                    </w:rPr>
                    <w:footnoteReference w:id="11"/>
                  </w: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EB3A14" w:rsidRPr="0089525B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ENERGY STAR</w:t>
                  </w:r>
                </w:p>
                <w:p w:rsidR="00EB3A14" w:rsidRPr="0089525B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ISO 9241-307</w:t>
                  </w:r>
                </w:p>
                <w:p w:rsidR="00EB3A14" w:rsidRPr="0089525B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TCO 7.0</w:t>
                  </w:r>
                </w:p>
                <w:p w:rsidR="00EB3A14" w:rsidRPr="0089525B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89525B">
                    <w:rPr>
                      <w:sz w:val="20"/>
                      <w:szCs w:val="20"/>
                      <w:shd w:val="clear" w:color="auto" w:fill="FFFFFF"/>
                    </w:rPr>
                    <w:t>TCO Edge 2.0</w:t>
                  </w:r>
                </w:p>
                <w:p w:rsidR="005046AE" w:rsidRPr="0089525B" w:rsidRDefault="005046AE" w:rsidP="00592804">
                  <w:p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046AE" w:rsidRPr="0089525B" w:rsidRDefault="005046AE" w:rsidP="00597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Przekątna ekranu: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89525B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Spełnia / nie spełnia</w:t>
                  </w:r>
                </w:p>
                <w:p w:rsidR="0017430F" w:rsidRPr="0089525B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Rozmiar plamki:</w:t>
                  </w:r>
                </w:p>
                <w:p w:rsidR="0017430F" w:rsidRPr="0089525B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Kąt widzenia pion:</w:t>
                  </w:r>
                </w:p>
                <w:p w:rsidR="00F17AB5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89525B" w:rsidRDefault="00F17AB5" w:rsidP="00F17AB5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Kąt widzenia poziom:</w:t>
                  </w:r>
                </w:p>
                <w:p w:rsidR="0017430F" w:rsidRPr="0089525B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Jasność wyświetlacza:     cd/m2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Kontrast: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Czas reakcji matrycy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Powłoka matowa: tak/nie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Rozdzielczość: ……………….</w:t>
                  </w:r>
                </w:p>
                <w:p w:rsidR="00F17AB5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Pochylenie  ………. stopni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Regulacja wysokości ……mm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89525B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Obrót/</w:t>
                  </w:r>
                  <w:proofErr w:type="spellStart"/>
                  <w:r w:rsidRPr="0089525B">
                    <w:rPr>
                      <w:i/>
                      <w:sz w:val="16"/>
                      <w:szCs w:val="16"/>
                    </w:rPr>
                    <w:t>Pivot</w:t>
                  </w:r>
                  <w:proofErr w:type="spellEnd"/>
                  <w:r w:rsidRPr="0089525B">
                    <w:rPr>
                      <w:i/>
                      <w:sz w:val="16"/>
                      <w:szCs w:val="16"/>
                    </w:rPr>
                    <w:t xml:space="preserve">: …………. </w:t>
                  </w:r>
                  <w:r w:rsidR="0056065F" w:rsidRPr="0089525B">
                    <w:rPr>
                      <w:i/>
                      <w:sz w:val="16"/>
                      <w:szCs w:val="16"/>
                    </w:rPr>
                    <w:t>S</w:t>
                  </w:r>
                  <w:r w:rsidRPr="0089525B">
                    <w:rPr>
                      <w:i/>
                      <w:sz w:val="16"/>
                      <w:szCs w:val="16"/>
                    </w:rPr>
                    <w:t>topni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Ilość portów USB i typ:</w:t>
                  </w:r>
                </w:p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Ilość portów HDMI ………</w:t>
                  </w:r>
                </w:p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 xml:space="preserve">Ilość portów </w:t>
                  </w:r>
                  <w:proofErr w:type="spellStart"/>
                  <w:r w:rsidRPr="0089525B">
                    <w:rPr>
                      <w:i/>
                      <w:sz w:val="16"/>
                      <w:szCs w:val="16"/>
                    </w:rPr>
                    <w:t>DisplayPort</w:t>
                  </w:r>
                  <w:proofErr w:type="spellEnd"/>
                  <w:r w:rsidRPr="0089525B">
                    <w:rPr>
                      <w:i/>
                      <w:sz w:val="16"/>
                      <w:szCs w:val="16"/>
                    </w:rPr>
                    <w:t>: …….</w:t>
                  </w:r>
                </w:p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89525B" w:rsidRDefault="0056065F" w:rsidP="0056065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Ilość portów D-SUB: …….</w:t>
                  </w:r>
                </w:p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89525B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Zużycie energii</w:t>
                  </w:r>
                  <w:r w:rsidR="00784554" w:rsidRPr="0089525B">
                    <w:rPr>
                      <w:i/>
                      <w:sz w:val="16"/>
                      <w:szCs w:val="16"/>
                    </w:rPr>
                    <w:t xml:space="preserve"> w trakcie pracy</w:t>
                  </w:r>
                  <w:r w:rsidRPr="0089525B">
                    <w:rPr>
                      <w:i/>
                      <w:sz w:val="16"/>
                      <w:szCs w:val="16"/>
                    </w:rPr>
                    <w:t>:</w:t>
                  </w:r>
                </w:p>
                <w:p w:rsidR="00784554" w:rsidRPr="0089525B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89525B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89525B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89525B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Zużycie energii w trakcie uśpienia:</w:t>
                  </w:r>
                </w:p>
                <w:p w:rsidR="00784554" w:rsidRPr="0089525B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89525B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89525B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89525B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89525B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89525B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Wsparcie</w:t>
                  </w:r>
                </w:p>
                <w:p w:rsidR="00E46554" w:rsidRPr="0089525B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  <w:p w:rsidR="00E46554" w:rsidRPr="0089525B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Nr telefonu …………………</w:t>
                  </w: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Adres email: ………………..</w:t>
                  </w:r>
                </w:p>
                <w:p w:rsidR="00E46554" w:rsidRPr="0089525B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89525B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Gwarancja</w:t>
                  </w:r>
                </w:p>
                <w:p w:rsidR="009622FB" w:rsidRPr="0089525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89525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89525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89525B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Ad4a: Spełnia/ nie spełnia</w:t>
                  </w: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 4b: adres strony internetowej:</w:t>
                  </w: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59280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Opis procedury uzyskania wsparcia technicznego należy umieścić w punkcie 3  pod niniejszą tabelą</w:t>
                  </w: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P</w:t>
                  </w:r>
                  <w:r w:rsidR="00E46554" w:rsidRPr="0089525B">
                    <w:rPr>
                      <w:i/>
                      <w:sz w:val="16"/>
                      <w:szCs w:val="16"/>
                    </w:rPr>
                    <w:t>ozostałe</w:t>
                  </w: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89525B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9622FB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89525B" w:rsidRDefault="009622FB" w:rsidP="009622FB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Ad5a: tak / nie</w:t>
                  </w: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Ad5b: tak / nie</w:t>
                  </w: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Ad5c: tak / nie</w:t>
                  </w: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Ad5d: tak / nie</w:t>
                  </w: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89525B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D5F16" w:rsidRPr="0089525B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Pr="0089525B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Ad6: tak / nie</w:t>
                  </w:r>
                </w:p>
              </w:tc>
            </w:tr>
            <w:tr w:rsidR="00592804" w:rsidRPr="0089525B" w:rsidTr="00592804">
              <w:trPr>
                <w:trHeight w:val="2459"/>
              </w:trPr>
              <w:tc>
                <w:tcPr>
                  <w:tcW w:w="2135" w:type="dxa"/>
                  <w:vAlign w:val="center"/>
                </w:tcPr>
                <w:p w:rsidR="00592804" w:rsidRPr="0089525B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Ad7: certyfikaty:</w:t>
                  </w:r>
                </w:p>
                <w:p w:rsidR="00592804" w:rsidRPr="0089525B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Pr="0089525B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Ad7a: spełnia / nie spełnia</w:t>
                  </w:r>
                </w:p>
                <w:p w:rsidR="00592804" w:rsidRPr="0089525B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Pr="0089525B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Ad7b: spełnia / nie spełnia</w:t>
                  </w:r>
                </w:p>
                <w:p w:rsidR="00592804" w:rsidRPr="0089525B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Pr="0089525B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Ad7c: spełnia / nie spełnia</w:t>
                  </w:r>
                </w:p>
                <w:p w:rsidR="00592804" w:rsidRPr="0089525B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Pr="0089525B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89525B">
                    <w:rPr>
                      <w:i/>
                      <w:sz w:val="16"/>
                      <w:szCs w:val="16"/>
                    </w:rPr>
                    <w:t>Ad7d: spełnia / nie spełnia</w:t>
                  </w:r>
                </w:p>
                <w:p w:rsidR="00592804" w:rsidRPr="0089525B" w:rsidRDefault="00592804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89525B" w:rsidRDefault="005046AE" w:rsidP="00F066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297F44" w:rsidRPr="0089525B" w:rsidRDefault="00297F44" w:rsidP="00297F44">
      <w:pPr>
        <w:pStyle w:val="Akapitzlist"/>
        <w:ind w:left="360"/>
      </w:pPr>
    </w:p>
    <w:p w:rsidR="00AF64A0" w:rsidRPr="0089525B" w:rsidRDefault="00AF64A0" w:rsidP="00AF64A0">
      <w:pPr>
        <w:pStyle w:val="Akapitzlist"/>
        <w:numPr>
          <w:ilvl w:val="3"/>
          <w:numId w:val="2"/>
        </w:numPr>
      </w:pPr>
      <w:r w:rsidRPr="0089525B">
        <w:t>Opis Procedury uzyskania wsparcia technicznego:</w:t>
      </w:r>
    </w:p>
    <w:p w:rsidR="00AF64A0" w:rsidRPr="0089525B" w:rsidRDefault="00AF64A0">
      <w:r w:rsidRPr="008952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4A0" w:rsidRPr="0089525B" w:rsidRDefault="00AF64A0" w:rsidP="00AF64A0">
      <w:pPr>
        <w:pStyle w:val="Akapitzlist"/>
        <w:numPr>
          <w:ilvl w:val="3"/>
          <w:numId w:val="2"/>
        </w:numPr>
      </w:pPr>
      <w:r w:rsidRPr="0089525B">
        <w:t>Opis sposobu dostępu do aktualnych sterowników:</w:t>
      </w:r>
    </w:p>
    <w:p w:rsidR="00AF64A0" w:rsidRDefault="00AF64A0">
      <w:r w:rsidRPr="0089525B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7166" w:rsidRPr="00FA4DD5" w:rsidRDefault="00AF7166" w:rsidP="00AF7166">
      <w:pPr>
        <w:jc w:val="both"/>
        <w:rPr>
          <w:i/>
          <w:iCs/>
          <w:sz w:val="22"/>
          <w:szCs w:val="22"/>
        </w:rPr>
      </w:pPr>
      <w:r w:rsidRPr="00FA4DD5">
        <w:rPr>
          <w:i/>
          <w:iCs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AF7166" w:rsidRPr="00FA4DD5" w:rsidTr="00597E62">
        <w:tc>
          <w:tcPr>
            <w:tcW w:w="4889" w:type="dxa"/>
            <w:vAlign w:val="center"/>
          </w:tcPr>
          <w:p w:rsidR="00EB108B" w:rsidRPr="00FA4DD5" w:rsidRDefault="00EB108B" w:rsidP="0059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AF7166" w:rsidRPr="00FA4DD5" w:rsidRDefault="00AF7166" w:rsidP="00597E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7166" w:rsidRPr="00FA4DD5" w:rsidRDefault="00AF7166" w:rsidP="00297F44"/>
    <w:sectPr w:rsidR="00AF7166" w:rsidRPr="00FA4DD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FF" w:rsidRDefault="007F2CFF" w:rsidP="005046AE">
      <w:r>
        <w:separator/>
      </w:r>
    </w:p>
  </w:endnote>
  <w:endnote w:type="continuationSeparator" w:id="0">
    <w:p w:rsidR="007F2CFF" w:rsidRDefault="007F2CFF" w:rsidP="0050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8"/>
        <w:szCs w:val="18"/>
      </w:rPr>
      <w:id w:val="536935336"/>
      <w:docPartObj>
        <w:docPartGallery w:val="Page Numbers (Bottom of Page)"/>
        <w:docPartUnique/>
      </w:docPartObj>
    </w:sdtPr>
    <w:sdtEndPr/>
    <w:sdtContent>
      <w:p w:rsidR="007F2CFF" w:rsidRPr="00BB6A91" w:rsidRDefault="007F2CF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B6A91">
          <w:rPr>
            <w:rFonts w:eastAsiaTheme="majorEastAsia"/>
            <w:sz w:val="18"/>
            <w:szCs w:val="18"/>
          </w:rPr>
          <w:t xml:space="preserve">str. </w:t>
        </w:r>
        <w:r w:rsidRPr="00BB6A91">
          <w:rPr>
            <w:rFonts w:eastAsiaTheme="minorEastAsia"/>
            <w:sz w:val="18"/>
            <w:szCs w:val="18"/>
          </w:rPr>
          <w:fldChar w:fldCharType="begin"/>
        </w:r>
        <w:r w:rsidRPr="00BB6A91">
          <w:rPr>
            <w:sz w:val="18"/>
            <w:szCs w:val="18"/>
          </w:rPr>
          <w:instrText>PAGE    \* MERGEFORMAT</w:instrText>
        </w:r>
        <w:r w:rsidRPr="00BB6A91">
          <w:rPr>
            <w:rFonts w:eastAsiaTheme="minorEastAsia"/>
            <w:sz w:val="18"/>
            <w:szCs w:val="18"/>
          </w:rPr>
          <w:fldChar w:fldCharType="separate"/>
        </w:r>
        <w:r w:rsidR="0089525B" w:rsidRPr="0089525B">
          <w:rPr>
            <w:rFonts w:eastAsiaTheme="majorEastAsia"/>
            <w:noProof/>
            <w:sz w:val="18"/>
            <w:szCs w:val="18"/>
          </w:rPr>
          <w:t>2</w:t>
        </w:r>
        <w:r w:rsidRPr="00BB6A9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7F2CFF" w:rsidRDefault="007F2C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FF" w:rsidRDefault="007F2CFF" w:rsidP="005046AE">
      <w:r>
        <w:separator/>
      </w:r>
    </w:p>
  </w:footnote>
  <w:footnote w:type="continuationSeparator" w:id="0">
    <w:p w:rsidR="007F2CFF" w:rsidRDefault="007F2CFF" w:rsidP="005046AE">
      <w:r>
        <w:continuationSeparator/>
      </w:r>
    </w:p>
  </w:footnote>
  <w:footnote w:id="1">
    <w:p w:rsidR="007F2CFF" w:rsidRPr="00BA3481" w:rsidRDefault="007F2CFF" w:rsidP="006B65D2">
      <w:pPr>
        <w:spacing w:line="276" w:lineRule="auto"/>
        <w:jc w:val="both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raportów z testów komputera o konfiguracji nie lepszej (wydajniejszej) od oferowanego, potwierdzone za zgodność z oryginałem przez Wykonawcę.</w:t>
      </w:r>
    </w:p>
    <w:p w:rsidR="007F2CFF" w:rsidRDefault="007F2CFF">
      <w:pPr>
        <w:pStyle w:val="Tekstprzypisudolnego"/>
      </w:pPr>
    </w:p>
  </w:footnote>
  <w:footnote w:id="2">
    <w:p w:rsidR="00967CDB" w:rsidRPr="00967CDB" w:rsidRDefault="00967CDB">
      <w:pPr>
        <w:pStyle w:val="Tekstprzypisudolnego"/>
        <w:rPr>
          <w:sz w:val="12"/>
          <w:szCs w:val="12"/>
        </w:rPr>
      </w:pPr>
      <w:r w:rsidRPr="00967CDB">
        <w:rPr>
          <w:rStyle w:val="Odwoanieprzypisudolnego"/>
          <w:sz w:val="12"/>
          <w:szCs w:val="12"/>
        </w:rPr>
        <w:footnoteRef/>
      </w:r>
      <w:r w:rsidRPr="00967CDB">
        <w:rPr>
          <w:sz w:val="12"/>
          <w:szCs w:val="12"/>
        </w:rPr>
        <w:t xml:space="preserve"> Zamawiający będzie wymagał złożenia wydruku z wynikiem testu ze strony </w:t>
      </w:r>
      <w:hyperlink r:id="rId1" w:history="1">
        <w:r w:rsidRPr="00967CDB">
          <w:rPr>
            <w:rStyle w:val="Hipercze"/>
            <w:sz w:val="12"/>
            <w:szCs w:val="12"/>
          </w:rPr>
          <w:t>http://www.cpubenchmark.net</w:t>
        </w:r>
      </w:hyperlink>
      <w:r w:rsidRPr="00967CDB">
        <w:rPr>
          <w:sz w:val="12"/>
          <w:szCs w:val="12"/>
        </w:rPr>
        <w:t>, potwierdzony za zgodność z oryginałem przez Wykonawcę</w:t>
      </w:r>
      <w:r>
        <w:rPr>
          <w:sz w:val="12"/>
          <w:szCs w:val="12"/>
        </w:rPr>
        <w:t>.</w:t>
      </w:r>
    </w:p>
  </w:footnote>
  <w:footnote w:id="3">
    <w:p w:rsidR="007F2CFF" w:rsidRPr="00BA3481" w:rsidRDefault="007F2CFF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</w:t>
      </w:r>
      <w:r w:rsidR="005D347E" w:rsidRPr="00BA3481">
        <w:rPr>
          <w:sz w:val="14"/>
          <w:szCs w:val="14"/>
        </w:rPr>
        <w:t xml:space="preserve"> ze strony</w:t>
      </w:r>
      <w:r w:rsidRPr="00BA3481">
        <w:rPr>
          <w:sz w:val="14"/>
          <w:szCs w:val="14"/>
        </w:rPr>
        <w:t xml:space="preserve"> </w:t>
      </w:r>
      <w:r w:rsidRPr="00BA3481">
        <w:rPr>
          <w:color w:val="000000"/>
          <w:sz w:val="14"/>
          <w:szCs w:val="14"/>
        </w:rPr>
        <w:t>(</w:t>
      </w:r>
      <w:r w:rsidRPr="00BA3481">
        <w:rPr>
          <w:sz w:val="14"/>
          <w:szCs w:val="14"/>
        </w:rPr>
        <w:t>http://www.videocardbenchmark.net/</w:t>
      </w:r>
      <w:r w:rsidRPr="00BA3481">
        <w:rPr>
          <w:color w:val="000000"/>
          <w:sz w:val="14"/>
          <w:szCs w:val="14"/>
        </w:rPr>
        <w:t>)</w:t>
      </w:r>
      <w:r w:rsidRPr="00BA3481">
        <w:rPr>
          <w:sz w:val="14"/>
          <w:szCs w:val="14"/>
        </w:rPr>
        <w:t>, potwierdzony za zgodność z oryginałem przez Wykonawcę.</w:t>
      </w:r>
    </w:p>
  </w:footnote>
  <w:footnote w:id="4">
    <w:p w:rsidR="007F2CFF" w:rsidRDefault="007F2CFF">
      <w:pPr>
        <w:pStyle w:val="Tekstprzypisudolnego"/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 xml:space="preserve">Zamawiający będzie wymagał  złożenia </w:t>
      </w:r>
      <w:r w:rsidRPr="00BA3481">
        <w:rPr>
          <w:sz w:val="14"/>
          <w:szCs w:val="14"/>
          <w:shd w:val="clear" w:color="auto" w:fill="FFFFFF"/>
        </w:rPr>
        <w:t>dokument</w:t>
      </w:r>
      <w:r w:rsidR="005D347E" w:rsidRPr="00BA3481">
        <w:rPr>
          <w:sz w:val="14"/>
          <w:szCs w:val="14"/>
          <w:shd w:val="clear" w:color="auto" w:fill="FFFFFF"/>
        </w:rPr>
        <w:t>u</w:t>
      </w:r>
      <w:r w:rsidRPr="00BA3481">
        <w:rPr>
          <w:sz w:val="14"/>
          <w:szCs w:val="14"/>
          <w:shd w:val="clear" w:color="auto" w:fill="FFFFFF"/>
        </w:rPr>
        <w:t xml:space="preserve"> ilustrując</w:t>
      </w:r>
      <w:r w:rsidR="005D347E" w:rsidRPr="00BA3481">
        <w:rPr>
          <w:sz w:val="14"/>
          <w:szCs w:val="14"/>
          <w:shd w:val="clear" w:color="auto" w:fill="FFFFFF"/>
        </w:rPr>
        <w:t>ego</w:t>
      </w:r>
      <w:r w:rsidRPr="00BA3481">
        <w:rPr>
          <w:sz w:val="14"/>
          <w:szCs w:val="14"/>
          <w:shd w:val="clear" w:color="auto" w:fill="FFFFFF"/>
        </w:rPr>
        <w:t xml:space="preserve"> wyniki testów przeprowadzonych przez producenta komputera, </w:t>
      </w:r>
      <w:r w:rsidRPr="00BA3481">
        <w:rPr>
          <w:sz w:val="14"/>
          <w:szCs w:val="14"/>
        </w:rPr>
        <w:t>potwierdzone za zgodność z oryginałem przez Wykonawcę.</w:t>
      </w:r>
    </w:p>
  </w:footnote>
  <w:footnote w:id="5">
    <w:p w:rsidR="007F2CFF" w:rsidRPr="006B65D2" w:rsidRDefault="007F2CFF" w:rsidP="006B65D2">
      <w:pPr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347E" w:rsidRPr="00BA3481">
        <w:rPr>
          <w:sz w:val="14"/>
          <w:szCs w:val="14"/>
        </w:rPr>
        <w:t>Zamawiający będzie wymagał złożenia</w:t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>oświadczenia</w:t>
      </w:r>
      <w:r w:rsidRPr="00BA3481">
        <w:rPr>
          <w:sz w:val="14"/>
          <w:szCs w:val="14"/>
        </w:rPr>
        <w:t xml:space="preserve"> Wykonawcy potwierdzone oświadczeniem lub innym dokumentem pochodzącym od producenta, potwierdzające, że komputer spełnia standardy MIL-STD-810G i pozytywnie przeszedł testy w zakresie minimum wymienionych</w:t>
      </w:r>
      <w:r w:rsidR="005D347E" w:rsidRPr="00BA3481">
        <w:rPr>
          <w:sz w:val="14"/>
          <w:szCs w:val="14"/>
        </w:rPr>
        <w:t xml:space="preserve"> w tabeli</w:t>
      </w:r>
      <w:r w:rsidRPr="00BA3481">
        <w:rPr>
          <w:sz w:val="14"/>
          <w:szCs w:val="14"/>
        </w:rPr>
        <w:t>.</w:t>
      </w:r>
    </w:p>
    <w:p w:rsidR="007F2CFF" w:rsidRDefault="007F2CFF">
      <w:pPr>
        <w:pStyle w:val="Tekstprzypisudolnego"/>
      </w:pPr>
    </w:p>
  </w:footnote>
  <w:footnote w:id="6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7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8">
    <w:p w:rsidR="00BA3481" w:rsidRPr="000973CB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 ze strony Microsoft WHCL (w przypadku zaoferowania systemu operacyjnego Microsoft) lub dokumentu </w:t>
      </w:r>
      <w:r w:rsidRPr="000973CB">
        <w:rPr>
          <w:sz w:val="14"/>
          <w:szCs w:val="14"/>
        </w:rPr>
        <w:t>potwierdzającego poprawną współpracę oferowanych modeli komputerów z zaoferowanym równoważnym systemem operacyjnym;</w:t>
      </w:r>
    </w:p>
  </w:footnote>
  <w:footnote w:id="9">
    <w:p w:rsidR="000973CB" w:rsidRPr="000973CB" w:rsidRDefault="00BA3481" w:rsidP="000973CB">
      <w:pPr>
        <w:pStyle w:val="Tekstprzypisudolnego"/>
        <w:rPr>
          <w:sz w:val="14"/>
          <w:szCs w:val="14"/>
        </w:rPr>
      </w:pPr>
      <w:r w:rsidRPr="000973CB">
        <w:rPr>
          <w:rStyle w:val="Odwoanieprzypisudolnego"/>
          <w:sz w:val="14"/>
          <w:szCs w:val="14"/>
        </w:rPr>
        <w:footnoteRef/>
      </w:r>
      <w:r w:rsidRPr="000973CB">
        <w:rPr>
          <w:sz w:val="14"/>
          <w:szCs w:val="14"/>
        </w:rPr>
        <w:t xml:space="preserve"> </w:t>
      </w:r>
      <w:r w:rsidR="000973CB" w:rsidRPr="000973CB">
        <w:rPr>
          <w:sz w:val="14"/>
          <w:szCs w:val="14"/>
        </w:rPr>
        <w:t>Zamawiający będzie wymagał złożenia kopii certyfikatu, potwierdzonego za zgodność z oryginałem przez Wykonawcę.</w:t>
      </w:r>
    </w:p>
    <w:p w:rsidR="00BA3481" w:rsidRDefault="00BA3481">
      <w:pPr>
        <w:pStyle w:val="Tekstprzypisudolnego"/>
      </w:pPr>
    </w:p>
  </w:footnote>
  <w:footnote w:id="10">
    <w:p w:rsidR="00465953" w:rsidRPr="00465953" w:rsidRDefault="00465953">
      <w:pPr>
        <w:pStyle w:val="Tekstprzypisudolnego"/>
        <w:rPr>
          <w:sz w:val="12"/>
          <w:szCs w:val="12"/>
        </w:rPr>
      </w:pPr>
      <w:r w:rsidRPr="00465953">
        <w:rPr>
          <w:rStyle w:val="Odwoanieprzypisudolnego"/>
          <w:sz w:val="12"/>
          <w:szCs w:val="12"/>
        </w:rPr>
        <w:footnoteRef/>
      </w:r>
      <w:r w:rsidRPr="00465953">
        <w:rPr>
          <w:sz w:val="12"/>
          <w:szCs w:val="12"/>
        </w:rPr>
        <w:t xml:space="preserve"> W przypadku zaoferowania rozwiązania równoważnego Zamawiający </w:t>
      </w:r>
      <w:r w:rsidR="00F30669">
        <w:rPr>
          <w:sz w:val="12"/>
          <w:szCs w:val="12"/>
        </w:rPr>
        <w:t xml:space="preserve">będzie </w:t>
      </w:r>
      <w:r w:rsidRPr="00465953">
        <w:rPr>
          <w:sz w:val="12"/>
          <w:szCs w:val="12"/>
        </w:rPr>
        <w:t>wymaga</w:t>
      </w:r>
      <w:r w:rsidR="00F30669">
        <w:rPr>
          <w:sz w:val="12"/>
          <w:szCs w:val="12"/>
        </w:rPr>
        <w:t>ł</w:t>
      </w:r>
      <w:r w:rsidRPr="00465953">
        <w:rPr>
          <w:sz w:val="12"/>
          <w:szCs w:val="12"/>
        </w:rPr>
        <w:t xml:space="preserve"> złożenia dokumentu o nazwie </w:t>
      </w:r>
      <w:r w:rsidRPr="00465953">
        <w:rPr>
          <w:color w:val="000000"/>
          <w:sz w:val="12"/>
          <w:szCs w:val="12"/>
        </w:rPr>
        <w:t xml:space="preserve">„Analiza porównawcza funkcjonalności oprogramowania </w:t>
      </w:r>
      <w:r w:rsidRPr="00465953">
        <w:rPr>
          <w:i/>
          <w:iCs/>
          <w:color w:val="000000"/>
          <w:sz w:val="12"/>
          <w:szCs w:val="12"/>
        </w:rPr>
        <w:t>(nazwa oprogramowania równoważnego wraz z wersją) ………………….……</w:t>
      </w:r>
      <w:r w:rsidRPr="00465953">
        <w:rPr>
          <w:color w:val="000000"/>
          <w:sz w:val="12"/>
          <w:szCs w:val="12"/>
        </w:rPr>
        <w:t xml:space="preserve"> w stosunku do  funkcjonalności oprogramowania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i/>
          <w:iCs/>
          <w:color w:val="000000"/>
          <w:sz w:val="12"/>
          <w:szCs w:val="12"/>
        </w:rPr>
        <w:t xml:space="preserve">” </w:t>
      </w:r>
      <w:r w:rsidRPr="00465953">
        <w:rPr>
          <w:color w:val="000000"/>
          <w:sz w:val="12"/>
          <w:szCs w:val="12"/>
        </w:rPr>
        <w:t xml:space="preserve">- dokument powinien zawierać: opis funkcjonalności systemu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color w:val="000000"/>
          <w:sz w:val="12"/>
          <w:szCs w:val="12"/>
        </w:rPr>
        <w:t xml:space="preserve">. Do każdej funkcjonalności systemu Microsoft Windows 10 Professional </w:t>
      </w:r>
      <w:r w:rsidRPr="00465953">
        <w:rPr>
          <w:sz w:val="12"/>
          <w:szCs w:val="12"/>
        </w:rPr>
        <w:t xml:space="preserve">PL (64-bit) </w:t>
      </w:r>
      <w:r w:rsidRPr="00465953">
        <w:rPr>
          <w:color w:val="000000"/>
          <w:sz w:val="12"/>
          <w:szCs w:val="12"/>
        </w:rPr>
        <w:t>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</w:footnote>
  <w:footnote w:id="11">
    <w:p w:rsidR="00592804" w:rsidRPr="00592804" w:rsidRDefault="00592804" w:rsidP="00592804">
      <w:pPr>
        <w:pStyle w:val="Akapitzlist"/>
        <w:spacing w:line="276" w:lineRule="auto"/>
        <w:rPr>
          <w:sz w:val="12"/>
          <w:szCs w:val="12"/>
          <w:shd w:val="clear" w:color="auto" w:fill="FFFFFF"/>
        </w:rPr>
      </w:pPr>
      <w:r w:rsidRPr="00592804">
        <w:rPr>
          <w:rStyle w:val="Odwoanieprzypisudolnego"/>
          <w:sz w:val="12"/>
          <w:szCs w:val="12"/>
        </w:rPr>
        <w:footnoteRef/>
      </w:r>
      <w:r w:rsidRPr="00592804">
        <w:rPr>
          <w:sz w:val="12"/>
          <w:szCs w:val="12"/>
        </w:rPr>
        <w:t xml:space="preserve"> Zamawiający będzie wymagał złożenia </w:t>
      </w:r>
      <w:r w:rsidRPr="00592804">
        <w:rPr>
          <w:sz w:val="12"/>
          <w:szCs w:val="12"/>
          <w:shd w:val="clear" w:color="auto" w:fill="FFFFFF"/>
        </w:rPr>
        <w:t>kopi certyfikatów lub dokumentów potwierdzających posiadanie wymienione wyżej  standardy jakościowe i certyfikaty potwierdzone za zgodność z oryginałem przez Wykonawcę.</w:t>
      </w:r>
    </w:p>
    <w:p w:rsidR="00592804" w:rsidRDefault="005928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FF" w:rsidRPr="007B4FB5" w:rsidRDefault="007F2CFF" w:rsidP="005046AE">
    <w:pPr>
      <w:pStyle w:val="Nagwek"/>
      <w:jc w:val="right"/>
      <w:rPr>
        <w:i/>
        <w:sz w:val="22"/>
        <w:szCs w:val="22"/>
      </w:rPr>
    </w:pPr>
    <w:r w:rsidRPr="007B4FB5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6a</w:t>
    </w:r>
    <w:r w:rsidRPr="007B4FB5">
      <w:rPr>
        <w:i/>
        <w:sz w:val="22"/>
        <w:szCs w:val="22"/>
      </w:rPr>
      <w:t xml:space="preserve"> do SIWZ</w:t>
    </w:r>
  </w:p>
  <w:p w:rsidR="007F2CFF" w:rsidRDefault="007F2CF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58"/>
    <w:multiLevelType w:val="hybridMultilevel"/>
    <w:tmpl w:val="292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D0C"/>
    <w:multiLevelType w:val="hybridMultilevel"/>
    <w:tmpl w:val="31420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821A2"/>
    <w:multiLevelType w:val="hybridMultilevel"/>
    <w:tmpl w:val="E1F4F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6EA"/>
    <w:multiLevelType w:val="hybridMultilevel"/>
    <w:tmpl w:val="A9FCB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202FF"/>
    <w:multiLevelType w:val="hybridMultilevel"/>
    <w:tmpl w:val="53566A8C"/>
    <w:lvl w:ilvl="0" w:tplc="192025F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A5C4780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5B3231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F934CB3"/>
    <w:multiLevelType w:val="hybridMultilevel"/>
    <w:tmpl w:val="DAF2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2C3A"/>
    <w:multiLevelType w:val="hybridMultilevel"/>
    <w:tmpl w:val="A4EA44B0"/>
    <w:lvl w:ilvl="0" w:tplc="60F644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09D8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B4EB8"/>
    <w:multiLevelType w:val="hybridMultilevel"/>
    <w:tmpl w:val="BED6C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4FB2"/>
    <w:multiLevelType w:val="hybridMultilevel"/>
    <w:tmpl w:val="A8DC8016"/>
    <w:lvl w:ilvl="0" w:tplc="3DB6D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4134BB56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508EF"/>
    <w:multiLevelType w:val="hybridMultilevel"/>
    <w:tmpl w:val="3836D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9D0"/>
    <w:multiLevelType w:val="hybridMultilevel"/>
    <w:tmpl w:val="B320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4F62"/>
    <w:multiLevelType w:val="hybridMultilevel"/>
    <w:tmpl w:val="9ABCC5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740B7"/>
    <w:multiLevelType w:val="hybridMultilevel"/>
    <w:tmpl w:val="A2D8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47A43"/>
    <w:multiLevelType w:val="hybridMultilevel"/>
    <w:tmpl w:val="8BB4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3842"/>
    <w:multiLevelType w:val="hybridMultilevel"/>
    <w:tmpl w:val="FA74C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86E8C"/>
    <w:multiLevelType w:val="hybridMultilevel"/>
    <w:tmpl w:val="6B46F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55D14"/>
    <w:multiLevelType w:val="hybridMultilevel"/>
    <w:tmpl w:val="1B8E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4EB7"/>
    <w:multiLevelType w:val="hybridMultilevel"/>
    <w:tmpl w:val="EEC8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D51F0"/>
    <w:multiLevelType w:val="hybridMultilevel"/>
    <w:tmpl w:val="8DDC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60163"/>
    <w:multiLevelType w:val="hybridMultilevel"/>
    <w:tmpl w:val="3608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4051B"/>
    <w:multiLevelType w:val="hybridMultilevel"/>
    <w:tmpl w:val="44DC1E98"/>
    <w:lvl w:ilvl="0" w:tplc="3A2ADF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5BD9"/>
    <w:multiLevelType w:val="hybridMultilevel"/>
    <w:tmpl w:val="B89C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B5BFE"/>
    <w:multiLevelType w:val="hybridMultilevel"/>
    <w:tmpl w:val="CD68B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508"/>
    <w:multiLevelType w:val="hybridMultilevel"/>
    <w:tmpl w:val="5A5027AC"/>
    <w:lvl w:ilvl="0" w:tplc="B2C6C4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1A1735"/>
    <w:multiLevelType w:val="hybridMultilevel"/>
    <w:tmpl w:val="F8A68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099A"/>
    <w:multiLevelType w:val="hybridMultilevel"/>
    <w:tmpl w:val="1B3E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8"/>
  </w:num>
  <w:num w:numId="5">
    <w:abstractNumId w:val="1"/>
  </w:num>
  <w:num w:numId="6">
    <w:abstractNumId w:val="26"/>
  </w:num>
  <w:num w:numId="7">
    <w:abstractNumId w:val="17"/>
  </w:num>
  <w:num w:numId="8">
    <w:abstractNumId w:val="15"/>
  </w:num>
  <w:num w:numId="9">
    <w:abstractNumId w:val="9"/>
  </w:num>
  <w:num w:numId="10">
    <w:abstractNumId w:val="27"/>
  </w:num>
  <w:num w:numId="11">
    <w:abstractNumId w:val="25"/>
  </w:num>
  <w:num w:numId="12">
    <w:abstractNumId w:val="13"/>
  </w:num>
  <w:num w:numId="13">
    <w:abstractNumId w:val="3"/>
  </w:num>
  <w:num w:numId="14">
    <w:abstractNumId w:val="24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20"/>
  </w:num>
  <w:num w:numId="20">
    <w:abstractNumId w:val="10"/>
  </w:num>
  <w:num w:numId="21">
    <w:abstractNumId w:val="22"/>
  </w:num>
  <w:num w:numId="22">
    <w:abstractNumId w:val="2"/>
  </w:num>
  <w:num w:numId="23">
    <w:abstractNumId w:val="28"/>
  </w:num>
  <w:num w:numId="24">
    <w:abstractNumId w:val="0"/>
  </w:num>
  <w:num w:numId="25">
    <w:abstractNumId w:val="6"/>
  </w:num>
  <w:num w:numId="26">
    <w:abstractNumId w:val="5"/>
  </w:num>
  <w:num w:numId="27">
    <w:abstractNumId w:val="7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1D"/>
    <w:rsid w:val="000618BD"/>
    <w:rsid w:val="00071833"/>
    <w:rsid w:val="000973CB"/>
    <w:rsid w:val="000A557A"/>
    <w:rsid w:val="000B0C3A"/>
    <w:rsid w:val="00132F88"/>
    <w:rsid w:val="00170F0C"/>
    <w:rsid w:val="0017430F"/>
    <w:rsid w:val="00181D71"/>
    <w:rsid w:val="001A68DF"/>
    <w:rsid w:val="00213031"/>
    <w:rsid w:val="00226978"/>
    <w:rsid w:val="00297F44"/>
    <w:rsid w:val="00323173"/>
    <w:rsid w:val="00356EF3"/>
    <w:rsid w:val="003D4FC4"/>
    <w:rsid w:val="003D71F2"/>
    <w:rsid w:val="003E3E96"/>
    <w:rsid w:val="0042524A"/>
    <w:rsid w:val="00465953"/>
    <w:rsid w:val="004D1419"/>
    <w:rsid w:val="005046AE"/>
    <w:rsid w:val="00534368"/>
    <w:rsid w:val="00545A45"/>
    <w:rsid w:val="0056065F"/>
    <w:rsid w:val="00571287"/>
    <w:rsid w:val="00592804"/>
    <w:rsid w:val="00596A39"/>
    <w:rsid w:val="00597E62"/>
    <w:rsid w:val="005A0372"/>
    <w:rsid w:val="005D0075"/>
    <w:rsid w:val="005D347E"/>
    <w:rsid w:val="005D70D7"/>
    <w:rsid w:val="006501B2"/>
    <w:rsid w:val="0066339A"/>
    <w:rsid w:val="00695305"/>
    <w:rsid w:val="006A4DF9"/>
    <w:rsid w:val="006B1950"/>
    <w:rsid w:val="006B65D2"/>
    <w:rsid w:val="006D5F16"/>
    <w:rsid w:val="006F20B4"/>
    <w:rsid w:val="007502B1"/>
    <w:rsid w:val="007678AC"/>
    <w:rsid w:val="00784554"/>
    <w:rsid w:val="007F2CFF"/>
    <w:rsid w:val="00816193"/>
    <w:rsid w:val="008400CC"/>
    <w:rsid w:val="0084662C"/>
    <w:rsid w:val="00861DA4"/>
    <w:rsid w:val="00883C1D"/>
    <w:rsid w:val="0089525B"/>
    <w:rsid w:val="008D29F1"/>
    <w:rsid w:val="008E4DB8"/>
    <w:rsid w:val="008F4ADC"/>
    <w:rsid w:val="0095027A"/>
    <w:rsid w:val="009622FB"/>
    <w:rsid w:val="0096512D"/>
    <w:rsid w:val="00967CDB"/>
    <w:rsid w:val="009D0A84"/>
    <w:rsid w:val="00A62B0A"/>
    <w:rsid w:val="00A641E4"/>
    <w:rsid w:val="00A70211"/>
    <w:rsid w:val="00A92788"/>
    <w:rsid w:val="00AF1DB3"/>
    <w:rsid w:val="00AF64A0"/>
    <w:rsid w:val="00AF7166"/>
    <w:rsid w:val="00B02FFD"/>
    <w:rsid w:val="00B765E3"/>
    <w:rsid w:val="00BA3481"/>
    <w:rsid w:val="00BB6A91"/>
    <w:rsid w:val="00BE0FF2"/>
    <w:rsid w:val="00C07F6F"/>
    <w:rsid w:val="00C42340"/>
    <w:rsid w:val="00C44F0D"/>
    <w:rsid w:val="00D336E6"/>
    <w:rsid w:val="00D4217C"/>
    <w:rsid w:val="00D438CE"/>
    <w:rsid w:val="00D67731"/>
    <w:rsid w:val="00DB519E"/>
    <w:rsid w:val="00DC3AA3"/>
    <w:rsid w:val="00DE1F1F"/>
    <w:rsid w:val="00E12E4B"/>
    <w:rsid w:val="00E46554"/>
    <w:rsid w:val="00EA13C1"/>
    <w:rsid w:val="00EB108B"/>
    <w:rsid w:val="00EB2539"/>
    <w:rsid w:val="00EB3A14"/>
    <w:rsid w:val="00EC66CA"/>
    <w:rsid w:val="00ED44D9"/>
    <w:rsid w:val="00F0478A"/>
    <w:rsid w:val="00F06613"/>
    <w:rsid w:val="00F17AB5"/>
    <w:rsid w:val="00F30669"/>
    <w:rsid w:val="00F603EB"/>
    <w:rsid w:val="00FA4DD5"/>
    <w:rsid w:val="00FC746D"/>
    <w:rsid w:val="00FE2CB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296D6-FF2D-408B-9BAD-9CA39695F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10</Pages>
  <Words>3054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2017-09-25T08:11:00Z</cp:lastPrinted>
  <dcterms:created xsi:type="dcterms:W3CDTF">2017-09-25T08:19:00Z</dcterms:created>
  <dcterms:modified xsi:type="dcterms:W3CDTF">2017-09-29T10:56:00Z</dcterms:modified>
</cp:coreProperties>
</file>