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8B" w:rsidRDefault="00494C8B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494C8B">
        <w:rPr>
          <w:rFonts w:ascii="Times New Roman" w:hAnsi="Times New Roman" w:cs="Times New Roman"/>
          <w:i/>
        </w:rPr>
        <w:t>Numer postępowania: DAZ/ZP/</w:t>
      </w:r>
      <w:r w:rsidR="00ED294E">
        <w:rPr>
          <w:rFonts w:ascii="Times New Roman" w:hAnsi="Times New Roman" w:cs="Times New Roman"/>
          <w:i/>
        </w:rPr>
        <w:t>3</w:t>
      </w:r>
      <w:r w:rsidRPr="00494C8B">
        <w:rPr>
          <w:rFonts w:ascii="Times New Roman" w:hAnsi="Times New Roman" w:cs="Times New Roman"/>
          <w:i/>
        </w:rPr>
        <w:t>/2017</w:t>
      </w:r>
    </w:p>
    <w:p w:rsidR="00494C8B" w:rsidRPr="00494C8B" w:rsidRDefault="00494C8B">
      <w:pPr>
        <w:rPr>
          <w:rFonts w:ascii="Times New Roman" w:hAnsi="Times New Roman" w:cs="Times New Roman"/>
          <w:i/>
        </w:rPr>
      </w:pPr>
    </w:p>
    <w:p w:rsidR="00494C8B" w:rsidRDefault="00494C8B" w:rsidP="006A2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8B">
        <w:rPr>
          <w:rFonts w:ascii="Times New Roman" w:hAnsi="Times New Roman" w:cs="Times New Roman"/>
          <w:b/>
          <w:sz w:val="24"/>
          <w:szCs w:val="24"/>
        </w:rPr>
        <w:t>Oświadczenie</w:t>
      </w:r>
      <w:r w:rsidR="006A2DF0">
        <w:rPr>
          <w:rFonts w:ascii="Times New Roman" w:hAnsi="Times New Roman" w:cs="Times New Roman"/>
          <w:b/>
          <w:sz w:val="24"/>
          <w:szCs w:val="24"/>
        </w:rPr>
        <w:t xml:space="preserve"> równoważności </w:t>
      </w:r>
      <w:r w:rsidR="002465FA">
        <w:rPr>
          <w:rFonts w:ascii="Times New Roman" w:hAnsi="Times New Roman" w:cs="Times New Roman"/>
          <w:b/>
          <w:sz w:val="24"/>
          <w:szCs w:val="24"/>
        </w:rPr>
        <w:t>*</w:t>
      </w:r>
    </w:p>
    <w:p w:rsidR="00096183" w:rsidRDefault="00096183" w:rsidP="00096183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096183" w:rsidRDefault="00096183" w:rsidP="0009618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096183" w:rsidRDefault="00096183" w:rsidP="0009618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:rsidR="00096183" w:rsidRDefault="00096183" w:rsidP="0009618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podpisany: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………………………………………………………………….……...…...……......</w:t>
      </w:r>
    </w:p>
    <w:p w:rsidR="00096183" w:rsidRDefault="00096183" w:rsidP="0009618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096183" w:rsidRDefault="00096183" w:rsidP="0009618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:rsidR="00096183" w:rsidRDefault="00096183" w:rsidP="000961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 upoważnionym do reprezentowania Wykonawcy</w:t>
      </w:r>
      <w:r w:rsidR="00C93CA7">
        <w:rPr>
          <w:rFonts w:ascii="Times New Roman" w:hAnsi="Times New Roman" w:cs="Times New Roman"/>
          <w:b/>
          <w:vertAlign w:val="superscript"/>
        </w:rPr>
        <w:t>**</w:t>
      </w:r>
      <w:r>
        <w:rPr>
          <w:rFonts w:ascii="Times New Roman" w:hAnsi="Times New Roman" w:cs="Times New Roman"/>
        </w:rPr>
        <w:t>: ……………………………………………</w:t>
      </w:r>
    </w:p>
    <w:p w:rsidR="00096183" w:rsidRDefault="00096183" w:rsidP="00096183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……………………………………………………………………………………………....……………</w:t>
      </w:r>
    </w:p>
    <w:p w:rsidR="00096183" w:rsidRDefault="00096183" w:rsidP="00096183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:rsidR="00096183" w:rsidRDefault="00096183" w:rsidP="00096183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96183" w:rsidRDefault="00096183" w:rsidP="00193031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096183" w:rsidRDefault="00096183" w:rsidP="00E540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</w:t>
      </w:r>
      <w:r w:rsidR="0019303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udział w postępowaniu o udzielenie zamówienia publicznego pn.</w:t>
      </w:r>
    </w:p>
    <w:p w:rsidR="00096183" w:rsidRPr="008D7EEE" w:rsidRDefault="00096183" w:rsidP="00096183">
      <w:pPr>
        <w:spacing w:after="0"/>
        <w:rPr>
          <w:rFonts w:ascii="Times New Roman" w:hAnsi="Times New Roman" w:cs="Times New Roman"/>
        </w:rPr>
      </w:pPr>
    </w:p>
    <w:p w:rsidR="00193031" w:rsidRPr="008D7EEE" w:rsidRDefault="00ED294E" w:rsidP="00ED29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D7EEE">
        <w:rPr>
          <w:rFonts w:ascii="Times New Roman" w:hAnsi="Times New Roman" w:cs="Times New Roman"/>
          <w:b/>
          <w:color w:val="000000"/>
        </w:rPr>
        <w:t>„</w:t>
      </w:r>
      <w:r w:rsidRPr="005F0B48">
        <w:rPr>
          <w:rFonts w:ascii="Times New Roman" w:hAnsi="Times New Roman" w:cs="Times New Roman"/>
          <w:b/>
          <w:bCs/>
        </w:rPr>
        <w:t xml:space="preserve">Dostawa zestawów sprzętu komputerowego wraz z oprogramowaniem systemowym </w:t>
      </w:r>
      <w:r w:rsidRPr="005F0B48">
        <w:rPr>
          <w:rFonts w:ascii="Times New Roman" w:hAnsi="Times New Roman" w:cs="Times New Roman"/>
          <w:b/>
          <w:bCs/>
        </w:rPr>
        <w:br/>
        <w:t>i akcesoriami – 2 części</w:t>
      </w:r>
      <w:r w:rsidRPr="008D7EEE">
        <w:rPr>
          <w:rFonts w:ascii="Times New Roman" w:hAnsi="Times New Roman" w:cs="Times New Roman"/>
          <w:b/>
        </w:rPr>
        <w:t>”</w:t>
      </w:r>
    </w:p>
    <w:p w:rsidR="00ED294E" w:rsidRDefault="00ED294E" w:rsidP="000961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62BE4" w:rsidRPr="00A434B3" w:rsidRDefault="00096183" w:rsidP="00A434B3">
      <w:pPr>
        <w:spacing w:after="0"/>
        <w:ind w:left="47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D80F55">
        <w:rPr>
          <w:rFonts w:ascii="Times New Roman" w:hAnsi="Times New Roman" w:cs="Times New Roman"/>
        </w:rPr>
        <w:t xml:space="preserve">oświadczam, </w:t>
      </w:r>
      <w:r w:rsidR="00EB30B0">
        <w:rPr>
          <w:rFonts w:ascii="Times New Roman" w:hAnsi="Times New Roman" w:cs="Times New Roman"/>
        </w:rPr>
        <w:t>iż</w:t>
      </w:r>
      <w:r w:rsidR="00EB30B0" w:rsidRPr="00D80F55">
        <w:rPr>
          <w:rFonts w:ascii="Times New Roman" w:hAnsi="Times New Roman" w:cs="Times New Roman"/>
        </w:rPr>
        <w:t xml:space="preserve"> </w:t>
      </w:r>
      <w:r w:rsidRPr="00D80F55">
        <w:rPr>
          <w:rFonts w:ascii="Times New Roman" w:hAnsi="Times New Roman" w:cs="Times New Roman"/>
        </w:rPr>
        <w:t xml:space="preserve">oferowane </w:t>
      </w:r>
      <w:r w:rsidR="00EB30B0">
        <w:rPr>
          <w:rFonts w:ascii="Times New Roman" w:eastAsia="Times New Roman" w:hAnsi="Times New Roman" w:cs="Times New Roman"/>
          <w:color w:val="000000"/>
          <w:lang w:val="en-US" w:eastAsia="pl-PL"/>
        </w:rPr>
        <w:t>przez nas</w:t>
      </w:r>
      <w:r w:rsidR="0044230A" w:rsidRPr="00D80F55">
        <w:rPr>
          <w:rFonts w:ascii="Times New Roman" w:hAnsi="Times New Roman" w:cs="Times New Roman"/>
        </w:rPr>
        <w:t xml:space="preserve"> </w:t>
      </w:r>
      <w:r w:rsidR="00ED294E" w:rsidRPr="00D80F55">
        <w:rPr>
          <w:rFonts w:ascii="Times New Roman" w:hAnsi="Times New Roman" w:cs="Times New Roman"/>
        </w:rPr>
        <w:t>oprogramowanie</w:t>
      </w:r>
      <w:r w:rsidRPr="00D80F55">
        <w:rPr>
          <w:rFonts w:ascii="Times New Roman" w:hAnsi="Times New Roman" w:cs="Times New Roman"/>
        </w:rPr>
        <w:t xml:space="preserve"> równoważne </w:t>
      </w:r>
      <w:r w:rsidR="00EB30B0">
        <w:rPr>
          <w:rFonts w:ascii="Times New Roman" w:hAnsi="Times New Roman" w:cs="Times New Roman"/>
        </w:rPr>
        <w:t xml:space="preserve">wymienione w naszej ofercie </w:t>
      </w:r>
      <w:r w:rsidR="00D80F55" w:rsidRPr="00D80F55">
        <w:rPr>
          <w:rFonts w:ascii="Times New Roman" w:hAnsi="Times New Roman" w:cs="Times New Roman"/>
        </w:rPr>
        <w:t xml:space="preserve">posiada pełną funkcjonalność jaką charakteryzuje się </w:t>
      </w:r>
      <w:r w:rsidR="00D80F55" w:rsidRPr="00D80F55">
        <w:rPr>
          <w:rFonts w:ascii="Times New Roman" w:eastAsia="Times New Roman" w:hAnsi="Times New Roman" w:cs="Times New Roman"/>
          <w:color w:val="000000"/>
          <w:lang w:val="en-US" w:eastAsia="pl-PL"/>
        </w:rPr>
        <w:t>oprogramowanie</w:t>
      </w:r>
      <w:r w:rsidR="00A434B3" w:rsidRPr="00D80F55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MS Windows 10 Professional PL 64bit </w:t>
      </w:r>
      <w:r w:rsidR="00D80F55" w:rsidRPr="00D80F55">
        <w:rPr>
          <w:rFonts w:ascii="Times New Roman" w:eastAsia="Times New Roman" w:hAnsi="Times New Roman" w:cs="Times New Roman"/>
          <w:color w:val="000000"/>
          <w:lang w:val="en-US" w:eastAsia="pl-PL"/>
        </w:rPr>
        <w:t>oraz spełnia</w:t>
      </w:r>
      <w:r w:rsidR="00193031" w:rsidRPr="00D80F55">
        <w:rPr>
          <w:rFonts w:ascii="Times New Roman" w:hAnsi="Times New Roman" w:cs="Times New Roman"/>
        </w:rPr>
        <w:t xml:space="preserve"> </w:t>
      </w:r>
      <w:r w:rsidR="009C0514" w:rsidRPr="00D80F55">
        <w:rPr>
          <w:rFonts w:ascii="Times New Roman" w:hAnsi="Times New Roman" w:cs="Times New Roman"/>
        </w:rPr>
        <w:t>wszystkie</w:t>
      </w:r>
      <w:r w:rsidR="00CE62E2" w:rsidRPr="00D80F55">
        <w:rPr>
          <w:rFonts w:ascii="Times New Roman" w:hAnsi="Times New Roman" w:cs="Times New Roman"/>
        </w:rPr>
        <w:t xml:space="preserve"> </w:t>
      </w:r>
      <w:r w:rsidR="00EB30B0">
        <w:rPr>
          <w:rFonts w:ascii="Times New Roman" w:hAnsi="Times New Roman" w:cs="Times New Roman"/>
        </w:rPr>
        <w:t xml:space="preserve">parametry i </w:t>
      </w:r>
      <w:r w:rsidR="00CE62E2" w:rsidRPr="00D80F55">
        <w:rPr>
          <w:rFonts w:ascii="Times New Roman" w:hAnsi="Times New Roman" w:cs="Times New Roman"/>
        </w:rPr>
        <w:t>wymagania określone przez Z</w:t>
      </w:r>
      <w:r w:rsidR="00193031" w:rsidRPr="00D80F55">
        <w:rPr>
          <w:rFonts w:ascii="Times New Roman" w:hAnsi="Times New Roman" w:cs="Times New Roman"/>
        </w:rPr>
        <w:t>amawiającego w SIWZ,</w:t>
      </w:r>
      <w:r w:rsidR="009C0514" w:rsidRPr="00D80F55">
        <w:rPr>
          <w:rFonts w:ascii="Times New Roman" w:hAnsi="Times New Roman" w:cs="Times New Roman"/>
        </w:rPr>
        <w:t xml:space="preserve"> </w:t>
      </w:r>
      <w:r w:rsidR="00EB30B0">
        <w:rPr>
          <w:rFonts w:ascii="Times New Roman" w:hAnsi="Times New Roman" w:cs="Times New Roman"/>
        </w:rPr>
        <w:br/>
      </w:r>
      <w:r w:rsidR="009C0514" w:rsidRPr="00D80F55">
        <w:rPr>
          <w:rFonts w:ascii="Times New Roman" w:hAnsi="Times New Roman" w:cs="Times New Roman"/>
        </w:rPr>
        <w:t>w szczególności spełnia parametry</w:t>
      </w:r>
      <w:r w:rsidR="00193031" w:rsidRPr="00D80F55">
        <w:rPr>
          <w:rFonts w:ascii="Times New Roman" w:hAnsi="Times New Roman" w:cs="Times New Roman"/>
        </w:rPr>
        <w:t xml:space="preserve"> </w:t>
      </w:r>
      <w:r w:rsidR="00EB30B0">
        <w:rPr>
          <w:rFonts w:ascii="Times New Roman" w:hAnsi="Times New Roman" w:cs="Times New Roman"/>
        </w:rPr>
        <w:t xml:space="preserve">oraz funkcjonalności zgodnie z zamieszczonymi informacjami </w:t>
      </w:r>
      <w:r w:rsidR="00EB30B0">
        <w:rPr>
          <w:rFonts w:ascii="Times New Roman" w:hAnsi="Times New Roman" w:cs="Times New Roman"/>
        </w:rPr>
        <w:br/>
        <w:t>w poniższej tabeli</w:t>
      </w:r>
      <w:r w:rsidR="00193031" w:rsidRPr="00D80F55">
        <w:rPr>
          <w:rFonts w:ascii="Times New Roman" w:hAnsi="Times New Roman" w:cs="Times New Roman"/>
        </w:rPr>
        <w:t>:</w:t>
      </w:r>
      <w:r w:rsidR="00193031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Y="212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704"/>
        <w:gridCol w:w="2871"/>
      </w:tblGrid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B06F2B" w:rsidRDefault="00A434B3" w:rsidP="009C0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5704" w:type="dxa"/>
            <w:shd w:val="clear" w:color="auto" w:fill="auto"/>
            <w:noWrap/>
            <w:vAlign w:val="center"/>
          </w:tcPr>
          <w:p w:rsidR="009C0514" w:rsidRPr="00B06F2B" w:rsidRDefault="009C0514" w:rsidP="009C0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06F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Wymagany parametr</w:t>
            </w:r>
            <w:r w:rsidR="00A434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/funkcj</w:t>
            </w:r>
            <w:r w:rsidR="005371C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onalność</w:t>
            </w:r>
          </w:p>
        </w:tc>
        <w:tc>
          <w:tcPr>
            <w:tcW w:w="2871" w:type="dxa"/>
            <w:shd w:val="clear" w:color="auto" w:fill="auto"/>
            <w:noWrap/>
            <w:vAlign w:val="center"/>
          </w:tcPr>
          <w:p w:rsidR="009C0514" w:rsidRDefault="009C0514" w:rsidP="009C0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Oświadczenie spełniania</w:t>
            </w:r>
            <w:r w:rsidRPr="00E540FF">
              <w:rPr>
                <w:rFonts w:ascii="Times New Roman" w:hAnsi="Times New Roman" w:cs="Times New Roman"/>
                <w:b/>
              </w:rPr>
              <w:t xml:space="preserve"> parametru</w:t>
            </w:r>
            <w:r w:rsidR="0044230A">
              <w:rPr>
                <w:rFonts w:ascii="Times New Roman" w:hAnsi="Times New Roman" w:cs="Times New Roman"/>
                <w:b/>
              </w:rPr>
              <w:t>/</w:t>
            </w:r>
            <w:r w:rsidR="005371CA">
              <w:rPr>
                <w:rFonts w:ascii="Times New Roman" w:hAnsi="Times New Roman" w:cs="Times New Roman"/>
                <w:b/>
              </w:rPr>
              <w:t xml:space="preserve">funkcjonalności </w:t>
            </w:r>
            <w:r>
              <w:rPr>
                <w:rFonts w:ascii="Times New Roman" w:hAnsi="Times New Roman" w:cs="Times New Roman"/>
                <w:b/>
              </w:rPr>
              <w:t xml:space="preserve">przez </w:t>
            </w:r>
            <w:r w:rsidR="005371CA">
              <w:rPr>
                <w:rFonts w:ascii="Times New Roman" w:hAnsi="Times New Roman" w:cs="Times New Roman"/>
                <w:b/>
              </w:rPr>
              <w:t>oprogramowanie równoważne</w:t>
            </w:r>
          </w:p>
          <w:p w:rsidR="009C0514" w:rsidRPr="001B4A10" w:rsidRDefault="009C0514" w:rsidP="009C0514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40F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</w:t>
            </w:r>
            <w:r w:rsidRPr="00E540FF">
              <w:rPr>
                <w:rFonts w:ascii="Times New Roman" w:hAnsi="Times New Roman" w:cs="Times New Roman"/>
              </w:rPr>
              <w:t>roszę wpisać: „spełnia” lub „nie spełnia”)</w:t>
            </w: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</w:t>
            </w:r>
          </w:p>
        </w:tc>
        <w:tc>
          <w:tcPr>
            <w:tcW w:w="5704" w:type="dxa"/>
            <w:shd w:val="clear" w:color="auto" w:fill="auto"/>
            <w:noWrap/>
            <w:hideMark/>
          </w:tcPr>
          <w:p w:rsidR="009C0514" w:rsidRPr="00A434B3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spółpraca z procesorami o architekturze x86-64;</w:t>
            </w:r>
          </w:p>
        </w:tc>
        <w:tc>
          <w:tcPr>
            <w:tcW w:w="2871" w:type="dxa"/>
            <w:shd w:val="clear" w:color="auto" w:fill="auto"/>
            <w:noWrap/>
            <w:hideMark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nstalacja i użytkowanie aplikacji wielowątkowych 32-bit. </w:t>
            </w:r>
            <w:r w:rsidR="009C051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br/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 64-bit. na dostarczonym systemie operacyjnym;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bsługa pełnej pojemności pamięci RAM w ramach jednej instancji systemu operacyjnego;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ełna integracja z domeną Active Directory MS Windows (posiadaną przez Zamawiającego) opartą na serwerach Windows Server 2012 R2;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arządzanie komputerami poprzez Zasady Grup (GPO) Active Directory MS Windows (posiadaną przez Zamawiającego), WMI;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raca w różnych sieciach komputerowych (sieci lokalne LAN, Internet), w tym także automatyczne rozpoznawanie sieci i ich ustawień bezpieczeństwa;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utomatyczne rozpoznawanie urządzeń peryferyjnych działających w tej sieci (np. drukarki, tablice interaktywne) 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oraz łączenie się automatycznie z zdefiniowanymi sieciami (również za pośrednictwem modemów 3G/4G/USB);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8.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ożliwość pracy przy użyciu pulpitu zdalnego;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ublicznie znany cykl życia przedstawiony przez producenta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br/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 dotyczący rozwoju i wsparcia technicznego – w szczególności w zakresie bezpieczeństwa;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A434B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ramach </w:t>
            </w:r>
            <w:r w:rsidR="009C0514" w:rsidRPr="003A2EA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dostarczonej licencji 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zawarte prawo do pobierania poprawek systemu operacyjnego;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E96633" w:rsidP="00A434B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ystemem operacyjnym wersji instalacyjnej na nośniku (nośnikach) lub w postaci preinstalowanej dostosowanej do zamawianej konfiguracji sprzętowej</w:t>
            </w:r>
            <w:r w:rsidR="009C051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Default="00A434B3" w:rsidP="00B06F2B">
            <w:pPr>
              <w:spacing w:after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E96633" w:rsidP="00A434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ie wymagający aktywacji za pomocą telefonu lub  Internetu</w:t>
            </w:r>
            <w:r w:rsidR="009C051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;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9C0514" w:rsidRPr="003A2EA6" w:rsidTr="00A434B3">
        <w:trPr>
          <w:trHeight w:val="300"/>
        </w:trPr>
        <w:tc>
          <w:tcPr>
            <w:tcW w:w="637" w:type="dxa"/>
          </w:tcPr>
          <w:p w:rsidR="009C0514" w:rsidRPr="003A2EA6" w:rsidRDefault="00A434B3" w:rsidP="00B06F2B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13.</w:t>
            </w:r>
          </w:p>
        </w:tc>
        <w:tc>
          <w:tcPr>
            <w:tcW w:w="5704" w:type="dxa"/>
            <w:shd w:val="clear" w:color="auto" w:fill="auto"/>
            <w:noWrap/>
          </w:tcPr>
          <w:p w:rsidR="009C0514" w:rsidRPr="003A2EA6" w:rsidRDefault="00E96633" w:rsidP="00E96633">
            <w:pPr>
              <w:spacing w:after="0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szystkie wymienione w tabeli parametry, role, funkcje systemu operacyjnego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są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objęte dostarczoną licencją (licencjami) i zawarte w dostarczonej wersji oprogramowania (nie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wymaga </w:t>
            </w:r>
            <w:r w:rsidR="009C0514" w:rsidRPr="003A2EA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ponoszenia przez Zamawiającego dodatkowych kosztów).</w:t>
            </w:r>
          </w:p>
        </w:tc>
        <w:tc>
          <w:tcPr>
            <w:tcW w:w="2871" w:type="dxa"/>
            <w:shd w:val="clear" w:color="auto" w:fill="auto"/>
            <w:noWrap/>
          </w:tcPr>
          <w:p w:rsidR="009C0514" w:rsidRPr="003A2EA6" w:rsidRDefault="009C0514" w:rsidP="001B4A10">
            <w:pPr>
              <w:spacing w:after="0"/>
              <w:ind w:left="47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</w:tbl>
    <w:p w:rsidR="00E540FF" w:rsidRDefault="00E540FF" w:rsidP="00420EEB">
      <w:pPr>
        <w:pStyle w:val="Akapitzlist"/>
        <w:rPr>
          <w:rFonts w:ascii="Times New Roman" w:hAnsi="Times New Roman" w:cs="Times New Roman"/>
        </w:rPr>
      </w:pPr>
    </w:p>
    <w:p w:rsidR="00B06F2B" w:rsidRDefault="00B06F2B" w:rsidP="00420EEB">
      <w:pPr>
        <w:pStyle w:val="Akapitzlist"/>
        <w:rPr>
          <w:rFonts w:ascii="Times New Roman" w:hAnsi="Times New Roman" w:cs="Times New Roman"/>
        </w:rPr>
      </w:pPr>
    </w:p>
    <w:p w:rsidR="0018029A" w:rsidRPr="0018029A" w:rsidRDefault="0018029A" w:rsidP="0018029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0514" w:rsidRDefault="009C0514" w:rsidP="0018029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29A" w:rsidRPr="0018029A" w:rsidRDefault="0018029A" w:rsidP="0018029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02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……………….….……dnia ………..….……. r. </w:t>
      </w:r>
    </w:p>
    <w:p w:rsidR="0018029A" w:rsidRPr="0018029A" w:rsidRDefault="0018029A" w:rsidP="001802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802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(miejscowość)</w:t>
      </w:r>
      <w:r w:rsidRPr="001802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802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802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802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802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……………………………………………………………………..</w:t>
      </w:r>
    </w:p>
    <w:p w:rsidR="0018029A" w:rsidRPr="0018029A" w:rsidRDefault="0018029A" w:rsidP="0018029A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802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02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02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02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02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02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02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</w:t>
      </w:r>
      <w:r w:rsidRPr="0018029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czytelny podpis osoby/osób upoważnionych </w:t>
      </w:r>
    </w:p>
    <w:p w:rsidR="0018029A" w:rsidRDefault="0018029A" w:rsidP="001802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8029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18029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18029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18029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18029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 do reprezentowania Wykonawcy lub podpis i stempel</w:t>
      </w:r>
      <w:r w:rsidRPr="001802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imienny)</w:t>
      </w:r>
    </w:p>
    <w:p w:rsidR="007F2588" w:rsidRPr="0018029A" w:rsidRDefault="007F2588" w:rsidP="001802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F3D85" w:rsidRDefault="00DF3D85"/>
    <w:p w:rsidR="00C93CA7" w:rsidRPr="005F0B48" w:rsidRDefault="00420EEB" w:rsidP="00C93CA7">
      <w:pPr>
        <w:pStyle w:val="Default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5F0B48">
        <w:rPr>
          <w:i/>
          <w:sz w:val="18"/>
          <w:szCs w:val="18"/>
        </w:rPr>
        <w:t xml:space="preserve">* </w:t>
      </w:r>
      <w:r w:rsidRPr="005F0B48">
        <w:rPr>
          <w:i/>
          <w:sz w:val="20"/>
          <w:szCs w:val="20"/>
        </w:rPr>
        <w:t xml:space="preserve">należy wypełnić w przypadku zaoferowania </w:t>
      </w:r>
      <w:r w:rsidR="002465FA" w:rsidRPr="005F0B48">
        <w:rPr>
          <w:i/>
          <w:sz w:val="20"/>
          <w:szCs w:val="20"/>
        </w:rPr>
        <w:t xml:space="preserve">oprogramowania </w:t>
      </w:r>
      <w:r w:rsidRPr="005F0B48">
        <w:rPr>
          <w:i/>
          <w:sz w:val="20"/>
          <w:szCs w:val="20"/>
        </w:rPr>
        <w:t>równoważneg</w:t>
      </w:r>
      <w:r w:rsidR="00C93CA7" w:rsidRPr="005F0B48">
        <w:rPr>
          <w:i/>
          <w:sz w:val="20"/>
          <w:szCs w:val="20"/>
        </w:rPr>
        <w:t>o;</w:t>
      </w:r>
    </w:p>
    <w:p w:rsidR="00C93CA7" w:rsidRPr="00C93CA7" w:rsidRDefault="00C93CA7" w:rsidP="005F0B48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5F0B48">
        <w:rPr>
          <w:i/>
          <w:sz w:val="20"/>
          <w:szCs w:val="20"/>
        </w:rPr>
        <w:t>**</w:t>
      </w:r>
      <w:r w:rsidRPr="00C93CA7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:rsidR="00420EEB" w:rsidRPr="00EF71EF" w:rsidRDefault="00420EEB" w:rsidP="00420EEB">
      <w:pPr>
        <w:rPr>
          <w:i/>
        </w:rPr>
      </w:pPr>
    </w:p>
    <w:sectPr w:rsidR="00420EEB" w:rsidRPr="00EF71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8B" w:rsidRDefault="00494C8B" w:rsidP="00494C8B">
      <w:pPr>
        <w:spacing w:after="0" w:line="240" w:lineRule="auto"/>
      </w:pPr>
      <w:r>
        <w:separator/>
      </w:r>
    </w:p>
  </w:endnote>
  <w:endnote w:type="continuationSeparator" w:id="0">
    <w:p w:rsidR="00494C8B" w:rsidRDefault="00494C8B" w:rsidP="0049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88736"/>
      <w:docPartObj>
        <w:docPartGallery w:val="Page Numbers (Bottom of Page)"/>
        <w:docPartUnique/>
      </w:docPartObj>
    </w:sdtPr>
    <w:sdtEndPr/>
    <w:sdtContent>
      <w:p w:rsidR="00005107" w:rsidRDefault="00005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D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A82875" w:rsidRDefault="00A82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8B" w:rsidRDefault="00494C8B" w:rsidP="00494C8B">
      <w:pPr>
        <w:spacing w:after="0" w:line="240" w:lineRule="auto"/>
      </w:pPr>
      <w:r>
        <w:separator/>
      </w:r>
    </w:p>
  </w:footnote>
  <w:footnote w:type="continuationSeparator" w:id="0">
    <w:p w:rsidR="00494C8B" w:rsidRDefault="00494C8B" w:rsidP="0049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8B" w:rsidRPr="00A82875" w:rsidRDefault="00494C8B" w:rsidP="00494C8B">
    <w:pPr>
      <w:pStyle w:val="Nagwek"/>
      <w:jc w:val="right"/>
      <w:rPr>
        <w:rFonts w:ascii="Times New Roman" w:hAnsi="Times New Roman" w:cs="Times New Roman"/>
        <w:i/>
      </w:rPr>
    </w:pPr>
    <w:r w:rsidRPr="00A82875">
      <w:rPr>
        <w:rFonts w:ascii="Times New Roman" w:hAnsi="Times New Roman" w:cs="Times New Roman"/>
        <w:i/>
      </w:rPr>
      <w:t xml:space="preserve">Załącznik nr </w:t>
    </w:r>
    <w:r w:rsidR="00A82875">
      <w:rPr>
        <w:rFonts w:ascii="Times New Roman" w:hAnsi="Times New Roman" w:cs="Times New Roman"/>
        <w:i/>
      </w:rPr>
      <w:t>8</w:t>
    </w:r>
    <w:r w:rsidRPr="00A82875">
      <w:rPr>
        <w:rFonts w:ascii="Times New Roman" w:hAnsi="Times New Roman" w:cs="Times New Roman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895"/>
    <w:multiLevelType w:val="hybridMultilevel"/>
    <w:tmpl w:val="C0B8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B0F"/>
    <w:multiLevelType w:val="hybridMultilevel"/>
    <w:tmpl w:val="6DD0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A1735"/>
    <w:multiLevelType w:val="hybridMultilevel"/>
    <w:tmpl w:val="C1462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11452"/>
    <w:multiLevelType w:val="hybridMultilevel"/>
    <w:tmpl w:val="912006C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4A0C796C"/>
    <w:multiLevelType w:val="hybridMultilevel"/>
    <w:tmpl w:val="1E26D816"/>
    <w:lvl w:ilvl="0" w:tplc="EB746D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A788B"/>
    <w:multiLevelType w:val="hybridMultilevel"/>
    <w:tmpl w:val="4E4893B8"/>
    <w:lvl w:ilvl="0" w:tplc="70D037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E5B62"/>
    <w:multiLevelType w:val="hybridMultilevel"/>
    <w:tmpl w:val="C1F4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24492"/>
    <w:multiLevelType w:val="hybridMultilevel"/>
    <w:tmpl w:val="C1F4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4EA0"/>
    <w:multiLevelType w:val="hybridMultilevel"/>
    <w:tmpl w:val="C0B8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761E8"/>
    <w:multiLevelType w:val="hybridMultilevel"/>
    <w:tmpl w:val="62E8C30C"/>
    <w:lvl w:ilvl="0" w:tplc="A53EE48C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>
    <w:nsid w:val="609C0868"/>
    <w:multiLevelType w:val="hybridMultilevel"/>
    <w:tmpl w:val="CE42636A"/>
    <w:lvl w:ilvl="0" w:tplc="B50C32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9C3A0C"/>
    <w:multiLevelType w:val="hybridMultilevel"/>
    <w:tmpl w:val="C1F4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E10B0"/>
    <w:multiLevelType w:val="hybridMultilevel"/>
    <w:tmpl w:val="5402480A"/>
    <w:lvl w:ilvl="0" w:tplc="DAF2243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DEE75FA"/>
    <w:multiLevelType w:val="hybridMultilevel"/>
    <w:tmpl w:val="BED2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1"/>
    <w:rsid w:val="00005107"/>
    <w:rsid w:val="000131FB"/>
    <w:rsid w:val="00073051"/>
    <w:rsid w:val="00096183"/>
    <w:rsid w:val="000D6169"/>
    <w:rsid w:val="0018029A"/>
    <w:rsid w:val="00193031"/>
    <w:rsid w:val="001A78C5"/>
    <w:rsid w:val="001D7AA9"/>
    <w:rsid w:val="00216E73"/>
    <w:rsid w:val="002465FA"/>
    <w:rsid w:val="00420EEB"/>
    <w:rsid w:val="0044230A"/>
    <w:rsid w:val="00494C8B"/>
    <w:rsid w:val="0051746A"/>
    <w:rsid w:val="005226A3"/>
    <w:rsid w:val="005371CA"/>
    <w:rsid w:val="005A57A1"/>
    <w:rsid w:val="005F0B48"/>
    <w:rsid w:val="005F2604"/>
    <w:rsid w:val="00620002"/>
    <w:rsid w:val="00677813"/>
    <w:rsid w:val="006A2DF0"/>
    <w:rsid w:val="007477D3"/>
    <w:rsid w:val="007634D6"/>
    <w:rsid w:val="007A583F"/>
    <w:rsid w:val="007F2588"/>
    <w:rsid w:val="008D7EEE"/>
    <w:rsid w:val="009A4096"/>
    <w:rsid w:val="009C0514"/>
    <w:rsid w:val="00A434B3"/>
    <w:rsid w:val="00A82875"/>
    <w:rsid w:val="00B06F2B"/>
    <w:rsid w:val="00B32DEC"/>
    <w:rsid w:val="00B75233"/>
    <w:rsid w:val="00B93A18"/>
    <w:rsid w:val="00C62BE4"/>
    <w:rsid w:val="00C93CA7"/>
    <w:rsid w:val="00CE62E2"/>
    <w:rsid w:val="00D52733"/>
    <w:rsid w:val="00D679D4"/>
    <w:rsid w:val="00D80F55"/>
    <w:rsid w:val="00DD5834"/>
    <w:rsid w:val="00DF3D85"/>
    <w:rsid w:val="00E25EEF"/>
    <w:rsid w:val="00E4525D"/>
    <w:rsid w:val="00E540FF"/>
    <w:rsid w:val="00E74777"/>
    <w:rsid w:val="00E96633"/>
    <w:rsid w:val="00EB30B0"/>
    <w:rsid w:val="00ED294E"/>
    <w:rsid w:val="00EF71EF"/>
    <w:rsid w:val="00F93120"/>
    <w:rsid w:val="00FA4908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477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C8B"/>
  </w:style>
  <w:style w:type="paragraph" w:styleId="Stopka">
    <w:name w:val="footer"/>
    <w:basedOn w:val="Normalny"/>
    <w:link w:val="StopkaZnak"/>
    <w:uiPriority w:val="99"/>
    <w:unhideWhenUsed/>
    <w:rsid w:val="0049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C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6183"/>
    <w:pPr>
      <w:spacing w:after="120" w:line="480" w:lineRule="auto"/>
      <w:jc w:val="both"/>
    </w:pPr>
    <w:rPr>
      <w:rFonts w:ascii="Palatino Linotype" w:hAnsi="Palatino Linotype"/>
      <w:sz w:val="21"/>
      <w:szCs w:val="19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6183"/>
    <w:rPr>
      <w:rFonts w:ascii="Palatino Linotype" w:hAnsi="Palatino Linotype"/>
      <w:sz w:val="21"/>
      <w:szCs w:val="19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96183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096183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1A78C5"/>
  </w:style>
  <w:style w:type="character" w:styleId="Odwoaniedokomentarza">
    <w:name w:val="annotation reference"/>
    <w:basedOn w:val="Domylnaczcionkaakapitu"/>
    <w:uiPriority w:val="99"/>
    <w:semiHidden/>
    <w:unhideWhenUsed/>
    <w:rsid w:val="00EB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0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30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B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sid w:val="00C93CA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Char"/>
    <w:rsid w:val="00C93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477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C8B"/>
  </w:style>
  <w:style w:type="paragraph" w:styleId="Stopka">
    <w:name w:val="footer"/>
    <w:basedOn w:val="Normalny"/>
    <w:link w:val="StopkaZnak"/>
    <w:uiPriority w:val="99"/>
    <w:unhideWhenUsed/>
    <w:rsid w:val="0049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C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6183"/>
    <w:pPr>
      <w:spacing w:after="120" w:line="480" w:lineRule="auto"/>
      <w:jc w:val="both"/>
    </w:pPr>
    <w:rPr>
      <w:rFonts w:ascii="Palatino Linotype" w:hAnsi="Palatino Linotype"/>
      <w:sz w:val="21"/>
      <w:szCs w:val="19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6183"/>
    <w:rPr>
      <w:rFonts w:ascii="Palatino Linotype" w:hAnsi="Palatino Linotype"/>
      <w:sz w:val="21"/>
      <w:szCs w:val="19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96183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096183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1A78C5"/>
  </w:style>
  <w:style w:type="character" w:styleId="Odwoaniedokomentarza">
    <w:name w:val="annotation reference"/>
    <w:basedOn w:val="Domylnaczcionkaakapitu"/>
    <w:uiPriority w:val="99"/>
    <w:semiHidden/>
    <w:unhideWhenUsed/>
    <w:rsid w:val="00EB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0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30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B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sid w:val="00C93CA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Char"/>
    <w:rsid w:val="00C93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1283-82DE-4BC0-AABD-34FE176E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2017-06-21T06:37:00Z</cp:lastPrinted>
  <dcterms:created xsi:type="dcterms:W3CDTF">2017-05-11T13:55:00Z</dcterms:created>
  <dcterms:modified xsi:type="dcterms:W3CDTF">2017-06-22T10:00:00Z</dcterms:modified>
</cp:coreProperties>
</file>