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146E42F8" w14:textId="77777777" w:rsidR="00B54F7D" w:rsidRDefault="00B54F7D" w:rsidP="00B54F7D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Numer postępowania DAZ/ZP/2/2017</w:t>
      </w:r>
    </w:p>
    <w:p w14:paraId="625A9808" w14:textId="116CAE77" w:rsidR="00F71CE6" w:rsidRPr="00F71CE6" w:rsidRDefault="00F71CE6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F71CE6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-wzór-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625BF323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27B912" w14:textId="7777777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57AE7729" w14:textId="77777777" w:rsidR="00E543D7" w:rsidRPr="00507493" w:rsidRDefault="00E543D7" w:rsidP="0050749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81F87D4" w14:textId="073B28DA" w:rsidR="00D46CF0" w:rsidRDefault="001456BE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7493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="00D46CF0" w:rsidRPr="00507493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507493" w:rsidRPr="00507493">
        <w:rPr>
          <w:rFonts w:ascii="Times New Roman" w:hAnsi="Times New Roman" w:cs="Times New Roman"/>
          <w:b/>
          <w:sz w:val="22"/>
          <w:szCs w:val="22"/>
        </w:rPr>
        <w:t>sprzętu teleinformatycznego</w:t>
      </w:r>
      <w:r w:rsidR="00D46CF0" w:rsidRPr="00507493">
        <w:rPr>
          <w:rFonts w:ascii="Times New Roman" w:hAnsi="Times New Roman" w:cs="Times New Roman"/>
          <w:b/>
          <w:sz w:val="22"/>
          <w:szCs w:val="22"/>
        </w:rPr>
        <w:t>”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B1E4559" w14:textId="77777777" w:rsidR="00E543D7" w:rsidRPr="0057074F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27B915" w14:textId="4CAAB7F1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1456BE" w:rsidRPr="0057074F">
        <w:rPr>
          <w:rFonts w:ascii="Times New Roman" w:hAnsi="Times New Roman" w:cs="Times New Roman"/>
          <w:iCs/>
          <w:sz w:val="22"/>
          <w:szCs w:val="22"/>
        </w:rPr>
        <w:t>*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33573EED" w14:textId="77777777" w:rsidR="00E543D7" w:rsidRDefault="00E543D7" w:rsidP="00E543D7">
      <w:pPr>
        <w:spacing w:before="12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5727B916" w14:textId="42450D39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 Nr 50, poz. 331 z pó</w:t>
      </w:r>
      <w:r w:rsidRPr="0057074F">
        <w:rPr>
          <w:rFonts w:ascii="Times New Roman" w:hAnsi="Times New Roman" w:cs="Times New Roman"/>
          <w:i/>
          <w:sz w:val="22"/>
          <w:szCs w:val="22"/>
        </w:rPr>
        <w:t>ź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n. zm.)</w:t>
      </w:r>
      <w:r w:rsidRPr="0057074F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3515CA89" w14:textId="77777777" w:rsidR="00E543D7" w:rsidRPr="0057074F" w:rsidRDefault="00E543D7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77777777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>łącznie z nw.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Pr="0057074F">
        <w:rPr>
          <w:rFonts w:ascii="Times New Roman" w:hAnsi="Times New Roman" w:cs="Times New Roman"/>
          <w:sz w:val="22"/>
          <w:szCs w:val="22"/>
        </w:rPr>
        <w:t>**: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70D2FCC"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Pr="00E543D7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29952045" w14:textId="77777777" w:rsidR="00E543D7" w:rsidRP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727B92A" w14:textId="77777777" w:rsidR="001456BE" w:rsidRPr="00D46CF0" w:rsidRDefault="001456BE" w:rsidP="00C62934">
      <w:pPr>
        <w:pStyle w:val="Bezodstpw"/>
        <w:spacing w:line="280" w:lineRule="exact"/>
        <w:rPr>
          <w:rFonts w:ascii="Times New Roman" w:hAnsi="Times New Roman" w:cs="Times New Roman"/>
          <w:sz w:val="18"/>
          <w:szCs w:val="18"/>
          <w:lang w:val="pl-PL"/>
        </w:rPr>
      </w:pPr>
      <w:r w:rsidRPr="00D46CF0">
        <w:rPr>
          <w:rFonts w:ascii="Times New Roman" w:hAnsi="Times New Roman" w:cs="Times New Roman"/>
          <w:sz w:val="18"/>
          <w:szCs w:val="18"/>
          <w:lang w:val="pl-PL"/>
        </w:rPr>
        <w:t>*</w:t>
      </w:r>
      <w:r w:rsidRPr="00D46CF0">
        <w:rPr>
          <w:rFonts w:ascii="Times New Roman" w:hAnsi="Times New Roman" w:cs="Times New Roman"/>
          <w:sz w:val="18"/>
          <w:szCs w:val="18"/>
          <w:vertAlign w:val="superscript"/>
          <w:lang w:val="pl-PL"/>
        </w:rPr>
        <w:t>)</w:t>
      </w:r>
      <w:r w:rsidRPr="00D46CF0">
        <w:rPr>
          <w:rFonts w:ascii="Times New Roman" w:hAnsi="Times New Roman" w:cs="Times New Roman"/>
          <w:sz w:val="18"/>
          <w:szCs w:val="18"/>
          <w:lang w:val="pl-PL"/>
        </w:rPr>
        <w:t xml:space="preserve"> Niepotrzebne skreślić,</w:t>
      </w:r>
    </w:p>
    <w:p w14:paraId="5727B92B" w14:textId="133723C2" w:rsidR="001456BE" w:rsidRPr="00D46CF0" w:rsidRDefault="001456BE" w:rsidP="00C62934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  <w:r w:rsidRPr="00D46CF0">
        <w:rPr>
          <w:rFonts w:ascii="Times New Roman" w:hAnsi="Times New Roman" w:cs="Times New Roman"/>
          <w:sz w:val="18"/>
          <w:szCs w:val="18"/>
        </w:rPr>
        <w:t>**</w:t>
      </w:r>
      <w:r w:rsidRPr="00D46CF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E543D7">
        <w:rPr>
          <w:rFonts w:ascii="Times New Roman" w:hAnsi="Times New Roman" w:cs="Times New Roman"/>
          <w:sz w:val="18"/>
          <w:szCs w:val="18"/>
        </w:rPr>
        <w:t xml:space="preserve"> </w:t>
      </w:r>
      <w:r w:rsidRPr="00D46CF0">
        <w:rPr>
          <w:rFonts w:ascii="Times New Roman" w:hAnsi="Times New Roman" w:cs="Times New Roman"/>
          <w:sz w:val="18"/>
          <w:szCs w:val="18"/>
        </w:rPr>
        <w:t xml:space="preserve">Wraz ze złożeniem oświadczenia o </w:t>
      </w:r>
      <w:r w:rsidRPr="00D46CF0">
        <w:rPr>
          <w:rFonts w:ascii="Times New Roman" w:hAnsi="Times New Roman" w:cs="Times New Roman"/>
          <w:bCs/>
          <w:sz w:val="18"/>
          <w:szCs w:val="18"/>
        </w:rPr>
        <w:t>przynależności do tej samej grupy kapitałowej z Wykonawcami</w:t>
      </w:r>
      <w:r w:rsidR="00B54F7D">
        <w:rPr>
          <w:rFonts w:ascii="Times New Roman" w:hAnsi="Times New Roman" w:cs="Times New Roman"/>
          <w:sz w:val="18"/>
          <w:szCs w:val="18"/>
        </w:rPr>
        <w:t xml:space="preserve">, </w:t>
      </w:r>
      <w:r w:rsidRPr="00D46CF0">
        <w:rPr>
          <w:rFonts w:ascii="Times New Roman" w:hAnsi="Times New Roman" w:cs="Times New Roman"/>
          <w:bCs/>
          <w:sz w:val="18"/>
          <w:szCs w:val="18"/>
        </w:rPr>
        <w:t>którzy złożyli odrębne oferty,</w:t>
      </w:r>
      <w:r w:rsidRPr="00D46CF0">
        <w:rPr>
          <w:rFonts w:ascii="Times New Roman" w:hAnsi="Times New Roman" w:cs="Times New Roman"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sectPr w:rsidR="001456BE" w:rsidRPr="00D46CF0" w:rsidSect="00B54F7D">
      <w:footerReference w:type="default" r:id="rId13"/>
      <w:head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5502DD" w:rsidRPr="00E943A2" w:rsidRDefault="005502D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502DD" w:rsidRDefault="005502D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502DD" w:rsidRDefault="005502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5502DD" w:rsidRDefault="005502D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502DD" w:rsidRDefault="005502D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502DD" w:rsidRDefault="005502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CBBA1" w14:textId="57F2BE9D" w:rsidR="00D46CF0" w:rsidRPr="001D3E2D" w:rsidRDefault="00D46CF0">
    <w:pPr>
      <w:pStyle w:val="Nagwek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1D3E2D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1D3E2D" w:rsidRPr="001D3E2D">
      <w:rPr>
        <w:rFonts w:ascii="Times New Roman" w:hAnsi="Times New Roman" w:cs="Times New Roman"/>
        <w:i/>
        <w:sz w:val="22"/>
        <w:szCs w:val="22"/>
      </w:rPr>
      <w:t xml:space="preserve">6 </w:t>
    </w:r>
    <w:r w:rsidRPr="001D3E2D">
      <w:rPr>
        <w:rFonts w:ascii="Times New Roman" w:hAnsi="Times New Roman" w:cs="Times New Roman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0A59B5"/>
    <w:multiLevelType w:val="multilevel"/>
    <w:tmpl w:val="31364C70"/>
    <w:numStyleLink w:val="NBPpunktoryobrazkowe"/>
  </w:abstractNum>
  <w:abstractNum w:abstractNumId="71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2EA6D1-86C5-410D-B82D-44E3B138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55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Wsparcie techniczne i rozbudowa Imperva SecureSphere WAF (Web Application Firewall).</vt:lpstr>
    </vt:vector>
  </TitlesOfParts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2017-04-05T11:09:00Z</cp:lastPrinted>
  <dcterms:created xsi:type="dcterms:W3CDTF">2017-04-05T11:10:00Z</dcterms:created>
  <dcterms:modified xsi:type="dcterms:W3CDTF">2017-06-13T11:58:00Z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